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95C" w14:textId="737346CB" w:rsidR="004B0A0E" w:rsidRPr="00C243E7" w:rsidRDefault="001D7BE5" w:rsidP="001D7BE5">
      <w:pPr>
        <w:pStyle w:val="Tekstpodstawowy"/>
        <w:jc w:val="right"/>
        <w:rPr>
          <w:rFonts w:ascii="Calibri Light" w:hAnsi="Calibri Light" w:cs="Calibri Light"/>
          <w:b/>
          <w:bCs/>
          <w:sz w:val="22"/>
          <w:szCs w:val="22"/>
          <w:lang w:val="en-GB"/>
        </w:rPr>
      </w:pPr>
      <w:r w:rsidRPr="00C243E7">
        <w:rPr>
          <w:rFonts w:asciiTheme="minorHAnsi" w:hAnsiTheme="minorHAnsi" w:cstheme="minorHAnsi"/>
          <w:sz w:val="22"/>
          <w:szCs w:val="22"/>
          <w:lang w:val="en-GB"/>
        </w:rPr>
        <w:t xml:space="preserve">Warsaw, </w:t>
      </w:r>
      <w:r w:rsidR="00C243E7">
        <w:rPr>
          <w:rFonts w:asciiTheme="minorHAnsi" w:hAnsiTheme="minorHAnsi" w:cstheme="minorHAnsi"/>
          <w:sz w:val="22"/>
          <w:szCs w:val="22"/>
          <w:lang w:val="en-GB"/>
        </w:rPr>
        <w:t>6</w:t>
      </w:r>
      <w:r w:rsidR="00C2247F" w:rsidRPr="00C243E7">
        <w:rPr>
          <w:rFonts w:asciiTheme="minorHAnsi" w:hAnsiTheme="minorHAnsi" w:cstheme="minorHAnsi"/>
          <w:sz w:val="22"/>
          <w:szCs w:val="22"/>
          <w:vertAlign w:val="superscript"/>
          <w:lang w:val="en-GB"/>
        </w:rPr>
        <w:t>th</w:t>
      </w:r>
      <w:r w:rsidR="00C2247F" w:rsidRPr="00C243E7">
        <w:rPr>
          <w:rFonts w:asciiTheme="minorHAnsi" w:hAnsiTheme="minorHAnsi" w:cstheme="minorHAnsi"/>
          <w:sz w:val="22"/>
          <w:szCs w:val="22"/>
          <w:lang w:val="en-GB"/>
        </w:rPr>
        <w:t xml:space="preserve"> </w:t>
      </w:r>
      <w:r w:rsidRPr="00C243E7">
        <w:rPr>
          <w:rFonts w:asciiTheme="minorHAnsi" w:hAnsiTheme="minorHAnsi" w:cstheme="minorHAnsi"/>
          <w:sz w:val="22"/>
          <w:szCs w:val="22"/>
          <w:lang w:val="en-GB"/>
        </w:rPr>
        <w:t xml:space="preserve"> </w:t>
      </w:r>
      <w:r w:rsidR="00C2247F" w:rsidRPr="00C243E7">
        <w:rPr>
          <w:rFonts w:asciiTheme="minorHAnsi" w:hAnsiTheme="minorHAnsi" w:cstheme="minorHAnsi"/>
          <w:sz w:val="22"/>
          <w:szCs w:val="22"/>
          <w:lang w:val="en-GB"/>
        </w:rPr>
        <w:t xml:space="preserve">of </w:t>
      </w:r>
      <w:r w:rsidR="00C243E7">
        <w:rPr>
          <w:rFonts w:asciiTheme="minorHAnsi" w:hAnsiTheme="minorHAnsi" w:cstheme="minorHAnsi"/>
          <w:sz w:val="22"/>
          <w:szCs w:val="22"/>
          <w:lang w:val="en-GB"/>
        </w:rPr>
        <w:t>October</w:t>
      </w:r>
      <w:r w:rsidRPr="00C243E7">
        <w:rPr>
          <w:rFonts w:asciiTheme="minorHAnsi" w:hAnsiTheme="minorHAnsi" w:cstheme="minorHAnsi"/>
          <w:sz w:val="22"/>
          <w:szCs w:val="22"/>
          <w:lang w:val="en-GB"/>
        </w:rPr>
        <w:t xml:space="preserve"> 2023</w:t>
      </w:r>
    </w:p>
    <w:p w14:paraId="4B6CBF92" w14:textId="77777777" w:rsidR="004B0A0E" w:rsidRPr="00C243E7" w:rsidRDefault="004B0A0E" w:rsidP="00C749E8">
      <w:pPr>
        <w:pStyle w:val="Tekstpodstawowy"/>
        <w:jc w:val="both"/>
        <w:rPr>
          <w:rFonts w:asciiTheme="minorHAnsi" w:hAnsiTheme="minorHAnsi" w:cstheme="minorHAnsi"/>
          <w:b/>
          <w:bCs/>
          <w:sz w:val="22"/>
          <w:szCs w:val="22"/>
          <w:lang w:val="en-GB"/>
        </w:rPr>
      </w:pPr>
    </w:p>
    <w:p w14:paraId="25FE1304" w14:textId="77777777" w:rsidR="003E3F02" w:rsidRPr="00C243E7" w:rsidRDefault="003E3F02" w:rsidP="004B0A0E">
      <w:pPr>
        <w:pStyle w:val="Tekstpodstawowy"/>
        <w:jc w:val="center"/>
        <w:rPr>
          <w:rFonts w:asciiTheme="minorHAnsi" w:hAnsiTheme="minorHAnsi" w:cstheme="minorHAnsi"/>
          <w:b/>
          <w:bCs/>
          <w:sz w:val="26"/>
          <w:szCs w:val="26"/>
          <w:lang w:val="en-GB"/>
        </w:rPr>
      </w:pPr>
    </w:p>
    <w:p w14:paraId="7E86629E" w14:textId="5BD940A2" w:rsidR="00416E66" w:rsidRPr="00C243E7" w:rsidRDefault="001D7BE5" w:rsidP="00416E66">
      <w:pPr>
        <w:pStyle w:val="Tekstpodstawowy"/>
        <w:jc w:val="center"/>
        <w:rPr>
          <w:rFonts w:ascii="Segoe UI" w:hAnsi="Segoe UI" w:cs="Segoe UI"/>
          <w:b/>
          <w:bCs/>
          <w:sz w:val="22"/>
          <w:szCs w:val="22"/>
          <w:lang w:val="en-GB"/>
        </w:rPr>
      </w:pPr>
      <w:r w:rsidRPr="00C243E7">
        <w:rPr>
          <w:rFonts w:ascii="Segoe UI" w:hAnsi="Segoe UI" w:cs="Segoe UI"/>
          <w:b/>
          <w:bCs/>
          <w:sz w:val="22"/>
          <w:szCs w:val="22"/>
          <w:lang w:val="en-GB"/>
        </w:rPr>
        <w:t xml:space="preserve">Changes in </w:t>
      </w:r>
      <w:r w:rsidR="00DB3C15" w:rsidRPr="00C243E7">
        <w:rPr>
          <w:rFonts w:ascii="Segoe UI" w:hAnsi="Segoe UI" w:cs="Segoe UI"/>
          <w:b/>
          <w:bCs/>
          <w:sz w:val="22"/>
          <w:szCs w:val="22"/>
          <w:lang w:val="en-GB"/>
        </w:rPr>
        <w:t xml:space="preserve">executive </w:t>
      </w:r>
      <w:r w:rsidRPr="00C243E7">
        <w:rPr>
          <w:rFonts w:ascii="Segoe UI" w:hAnsi="Segoe UI" w:cs="Segoe UI"/>
          <w:b/>
          <w:bCs/>
          <w:sz w:val="22"/>
          <w:szCs w:val="22"/>
          <w:lang w:val="en-GB"/>
        </w:rPr>
        <w:t>management of G City Europe</w:t>
      </w:r>
    </w:p>
    <w:p w14:paraId="3AB9FEDE" w14:textId="77777777" w:rsidR="005446F4" w:rsidRPr="00C243E7" w:rsidRDefault="005446F4" w:rsidP="00416E66">
      <w:pPr>
        <w:pStyle w:val="Tekstpodstawowy"/>
        <w:jc w:val="center"/>
        <w:rPr>
          <w:rFonts w:ascii="Segoe UI" w:hAnsi="Segoe UI" w:cs="Segoe UI"/>
          <w:b/>
          <w:bCs/>
          <w:sz w:val="22"/>
          <w:szCs w:val="22"/>
          <w:lang w:val="en-GB"/>
        </w:rPr>
      </w:pPr>
    </w:p>
    <w:p w14:paraId="4FEECDDD" w14:textId="020D5F56" w:rsidR="005446F4" w:rsidRPr="00C243E7" w:rsidRDefault="005C4363" w:rsidP="00C2247F">
      <w:pPr>
        <w:pStyle w:val="Tekstpodstawowy"/>
        <w:jc w:val="both"/>
        <w:rPr>
          <w:rFonts w:ascii="Segoe UI" w:hAnsi="Segoe UI" w:cs="Segoe UI"/>
          <w:sz w:val="22"/>
          <w:szCs w:val="22"/>
          <w:lang w:val="en-US"/>
        </w:rPr>
      </w:pPr>
      <w:r w:rsidRPr="00C243E7">
        <w:rPr>
          <w:rFonts w:ascii="Segoe UI" w:hAnsi="Segoe UI" w:cs="Segoe UI"/>
          <w:sz w:val="22"/>
          <w:szCs w:val="22"/>
          <w:lang w:val="en-US"/>
        </w:rPr>
        <w:t xml:space="preserve">As of August 18 this year, Eshel Pesti </w:t>
      </w:r>
      <w:r w:rsidR="005446F4" w:rsidRPr="00C243E7">
        <w:rPr>
          <w:rFonts w:ascii="Segoe UI" w:hAnsi="Segoe UI" w:cs="Segoe UI"/>
          <w:sz w:val="22"/>
          <w:szCs w:val="22"/>
          <w:lang w:val="en-US"/>
        </w:rPr>
        <w:t xml:space="preserve">has assumed the position of CEO G City Europe. Eshel, who has been with the company for 15 years was formerly CEO of G City’s Russian business operations. He is a very experienced commercial leader associated with the company success for the last </w:t>
      </w:r>
      <w:r w:rsidR="00C243E7" w:rsidRPr="00C243E7">
        <w:rPr>
          <w:rFonts w:ascii="Segoe UI" w:hAnsi="Segoe UI" w:cs="Segoe UI"/>
          <w:sz w:val="22"/>
          <w:szCs w:val="22"/>
          <w:lang w:val="en-US"/>
        </w:rPr>
        <w:t>dozen</w:t>
      </w:r>
      <w:r w:rsidR="00C243E7" w:rsidRPr="00C243E7">
        <w:rPr>
          <w:rFonts w:ascii="Segoe UI" w:hAnsi="Segoe UI" w:cs="Segoe UI"/>
          <w:sz w:val="22"/>
          <w:szCs w:val="22"/>
          <w:lang w:val="en-US"/>
        </w:rPr>
        <w:t xml:space="preserve"> </w:t>
      </w:r>
      <w:r w:rsidR="005446F4" w:rsidRPr="00C243E7">
        <w:rPr>
          <w:rFonts w:ascii="Segoe UI" w:hAnsi="Segoe UI" w:cs="Segoe UI"/>
          <w:sz w:val="22"/>
          <w:szCs w:val="22"/>
          <w:lang w:val="en-US"/>
        </w:rPr>
        <w:t>years. During that period, he successfully managed the Russian operations and contributed largely to the successful disposal of the Russian portfolio.</w:t>
      </w:r>
    </w:p>
    <w:p w14:paraId="0BA70912" w14:textId="77777777" w:rsidR="00C2247F" w:rsidRPr="00C243E7" w:rsidRDefault="00C2247F" w:rsidP="00C2247F">
      <w:pPr>
        <w:pStyle w:val="Tekstpodstawowy"/>
        <w:jc w:val="both"/>
        <w:rPr>
          <w:rFonts w:ascii="Segoe UI" w:hAnsi="Segoe UI" w:cs="Segoe UI"/>
          <w:sz w:val="22"/>
          <w:szCs w:val="22"/>
          <w:lang w:val="en-US"/>
        </w:rPr>
      </w:pPr>
    </w:p>
    <w:p w14:paraId="3AA43079" w14:textId="426E4820" w:rsidR="005C4363" w:rsidRPr="00C243E7" w:rsidRDefault="00D35BA5" w:rsidP="00C2247F">
      <w:pPr>
        <w:pStyle w:val="Tekstpodstawowy"/>
        <w:jc w:val="both"/>
        <w:rPr>
          <w:rFonts w:ascii="Segoe UI" w:hAnsi="Segoe UI" w:cs="Segoe UI"/>
          <w:sz w:val="22"/>
          <w:szCs w:val="22"/>
          <w:lang w:val="en-US"/>
        </w:rPr>
      </w:pPr>
      <w:r w:rsidRPr="00C243E7">
        <w:rPr>
          <w:rFonts w:ascii="Segoe UI" w:hAnsi="Segoe UI" w:cs="Segoe UI"/>
          <w:sz w:val="22"/>
          <w:szCs w:val="22"/>
          <w:lang w:val="en-US"/>
        </w:rPr>
        <w:t xml:space="preserve">He will concentrate  on </w:t>
      </w:r>
      <w:r w:rsidR="005C4363" w:rsidRPr="00C243E7">
        <w:rPr>
          <w:rFonts w:ascii="Segoe UI" w:hAnsi="Segoe UI" w:cs="Segoe UI"/>
          <w:sz w:val="22"/>
          <w:szCs w:val="22"/>
          <w:lang w:val="en-US"/>
        </w:rPr>
        <w:t>operational and financial performance of G City Europe's core assets</w:t>
      </w:r>
      <w:r w:rsidRPr="00C243E7">
        <w:rPr>
          <w:rFonts w:ascii="Segoe UI" w:hAnsi="Segoe UI" w:cs="Segoe UI"/>
          <w:sz w:val="22"/>
          <w:szCs w:val="22"/>
          <w:lang w:val="en-US"/>
        </w:rPr>
        <w:t xml:space="preserve"> in Poland</w:t>
      </w:r>
      <w:r w:rsidR="005C4363" w:rsidRPr="00C243E7">
        <w:rPr>
          <w:rFonts w:ascii="Segoe UI" w:hAnsi="Segoe UI" w:cs="Segoe UI"/>
          <w:sz w:val="22"/>
          <w:szCs w:val="22"/>
          <w:lang w:val="en-US"/>
        </w:rPr>
        <w:t xml:space="preserve"> and the long-term exit from Czech Republic.</w:t>
      </w:r>
    </w:p>
    <w:p w14:paraId="1985F1C1" w14:textId="77777777" w:rsidR="00C2247F" w:rsidRPr="00C243E7" w:rsidRDefault="00C2247F" w:rsidP="00C2247F">
      <w:pPr>
        <w:pStyle w:val="Tekstpodstawowy"/>
        <w:jc w:val="both"/>
        <w:rPr>
          <w:rFonts w:ascii="Segoe UI" w:hAnsi="Segoe UI" w:cs="Segoe UI"/>
          <w:sz w:val="22"/>
          <w:szCs w:val="22"/>
          <w:lang w:val="en-US"/>
        </w:rPr>
      </w:pPr>
    </w:p>
    <w:p w14:paraId="6ABB7EFF" w14:textId="6AC04959" w:rsidR="00324742" w:rsidRPr="00C243E7" w:rsidRDefault="00324742" w:rsidP="00C2247F">
      <w:pPr>
        <w:pStyle w:val="paragraph"/>
        <w:spacing w:before="0" w:beforeAutospacing="0" w:after="0" w:afterAutospacing="0"/>
        <w:jc w:val="both"/>
        <w:textAlignment w:val="baseline"/>
        <w:rPr>
          <w:rStyle w:val="normaltextrun"/>
          <w:rFonts w:ascii="Segoe UI" w:hAnsi="Segoe UI" w:cs="Segoe UI"/>
          <w:sz w:val="22"/>
          <w:szCs w:val="22"/>
          <w:lang w:val="en-GB"/>
        </w:rPr>
      </w:pPr>
      <w:r w:rsidRPr="00C243E7">
        <w:rPr>
          <w:rStyle w:val="normaltextrun"/>
          <w:rFonts w:ascii="Segoe UI" w:hAnsi="Segoe UI" w:cs="Segoe UI"/>
          <w:sz w:val="22"/>
          <w:szCs w:val="22"/>
          <w:lang w:val="en-GB"/>
        </w:rPr>
        <w:t>Eshel Pesti in his new role will succeed Ryan Lee who has been with the company since 2015 and demonstrated proven leadership skills showcasing strong operating achievements of the company  with extensive progress of the divestment program during last year.</w:t>
      </w:r>
    </w:p>
    <w:p w14:paraId="1A5A35C5" w14:textId="77777777" w:rsidR="009D240F" w:rsidRPr="00C243E7" w:rsidRDefault="009D240F" w:rsidP="00C2247F">
      <w:pPr>
        <w:pStyle w:val="Tekstpodstawowy"/>
        <w:jc w:val="both"/>
        <w:rPr>
          <w:rFonts w:ascii="Segoe UI" w:hAnsi="Segoe UI" w:cs="Segoe UI"/>
          <w:sz w:val="22"/>
          <w:szCs w:val="22"/>
          <w:lang w:val="en-GB"/>
        </w:rPr>
      </w:pPr>
    </w:p>
    <w:p w14:paraId="78C62F66" w14:textId="3CF57492" w:rsidR="009D240F" w:rsidRPr="00C243E7" w:rsidRDefault="005C4363" w:rsidP="00C2247F">
      <w:pPr>
        <w:pStyle w:val="Tekstpodstawowy"/>
        <w:jc w:val="both"/>
        <w:rPr>
          <w:rFonts w:ascii="Segoe UI" w:hAnsi="Segoe UI" w:cs="Segoe UI"/>
          <w:sz w:val="22"/>
          <w:szCs w:val="22"/>
          <w:lang w:val="en-US"/>
        </w:rPr>
      </w:pPr>
      <w:r w:rsidRPr="00C243E7">
        <w:rPr>
          <w:rFonts w:ascii="Segoe UI" w:hAnsi="Segoe UI" w:cs="Segoe UI"/>
          <w:sz w:val="22"/>
          <w:szCs w:val="22"/>
          <w:lang w:val="en-US"/>
        </w:rPr>
        <w:t>Or Ackerman took over as Group Chief Financial Officer (CFO)</w:t>
      </w:r>
      <w:r w:rsidR="00E70693" w:rsidRPr="00C243E7">
        <w:rPr>
          <w:rFonts w:ascii="Segoe UI" w:hAnsi="Segoe UI" w:cs="Segoe UI"/>
          <w:sz w:val="22"/>
          <w:szCs w:val="22"/>
          <w:lang w:val="en-US"/>
        </w:rPr>
        <w:t>. Mr. A</w:t>
      </w:r>
      <w:r w:rsidR="001A3D32" w:rsidRPr="00C243E7">
        <w:rPr>
          <w:rFonts w:ascii="Segoe UI" w:hAnsi="Segoe UI" w:cs="Segoe UI"/>
          <w:sz w:val="22"/>
          <w:szCs w:val="22"/>
          <w:lang w:val="en-US"/>
        </w:rPr>
        <w:t>c</w:t>
      </w:r>
      <w:r w:rsidR="00E70693" w:rsidRPr="00C243E7">
        <w:rPr>
          <w:rFonts w:ascii="Segoe UI" w:hAnsi="Segoe UI" w:cs="Segoe UI"/>
          <w:sz w:val="22"/>
          <w:szCs w:val="22"/>
          <w:lang w:val="en-US"/>
        </w:rPr>
        <w:t>kerman</w:t>
      </w:r>
      <w:r w:rsidR="00D35BA5" w:rsidRPr="00C243E7">
        <w:rPr>
          <w:rFonts w:ascii="Segoe UI" w:hAnsi="Segoe UI" w:cs="Segoe UI"/>
          <w:sz w:val="22"/>
          <w:szCs w:val="22"/>
          <w:lang w:val="en-US"/>
        </w:rPr>
        <w:t xml:space="preserve"> </w:t>
      </w:r>
      <w:r w:rsidRPr="00C243E7">
        <w:rPr>
          <w:rFonts w:ascii="Segoe UI" w:hAnsi="Segoe UI" w:cs="Segoe UI"/>
          <w:sz w:val="22"/>
          <w:szCs w:val="22"/>
          <w:lang w:val="en-US"/>
        </w:rPr>
        <w:t>held the position of Director of Capital Markets at G City. He is a qualified CPA accountant, holds an MBA with a specialization in financial management and previously worked at Ernst and Young. His extensive knowledge and experience in capital markets will be instrumental in maintaining a strong financial position.</w:t>
      </w:r>
    </w:p>
    <w:p w14:paraId="372763D7" w14:textId="77777777" w:rsidR="001A17DD" w:rsidRPr="00C243E7" w:rsidRDefault="001A17DD" w:rsidP="00C2247F">
      <w:pPr>
        <w:pStyle w:val="Tekstpodstawowy"/>
        <w:jc w:val="both"/>
        <w:rPr>
          <w:rFonts w:ascii="Segoe UI" w:hAnsi="Segoe UI" w:cs="Segoe UI"/>
          <w:sz w:val="22"/>
          <w:szCs w:val="22"/>
          <w:lang w:val="en-US"/>
        </w:rPr>
      </w:pPr>
    </w:p>
    <w:p w14:paraId="5423C7D4" w14:textId="4C4B5A40" w:rsidR="005446F4" w:rsidRPr="00C243E7" w:rsidRDefault="00324742" w:rsidP="00C2247F">
      <w:pPr>
        <w:pStyle w:val="Tekstpodstawowy"/>
        <w:jc w:val="both"/>
        <w:rPr>
          <w:rFonts w:ascii="Segoe UI" w:hAnsi="Segoe UI" w:cs="Segoe UI"/>
          <w:sz w:val="22"/>
          <w:szCs w:val="22"/>
          <w:lang w:val="en-US"/>
        </w:rPr>
      </w:pPr>
      <w:r w:rsidRPr="00C243E7">
        <w:rPr>
          <w:rFonts w:ascii="Segoe UI" w:hAnsi="Segoe UI" w:cs="Segoe UI"/>
          <w:sz w:val="22"/>
          <w:szCs w:val="22"/>
          <w:lang w:val="en-US"/>
        </w:rPr>
        <w:t>G City Europe</w:t>
      </w:r>
      <w:r w:rsidR="001A17DD" w:rsidRPr="00C243E7">
        <w:rPr>
          <w:rFonts w:ascii="Segoe UI" w:hAnsi="Segoe UI" w:cs="Segoe UI"/>
          <w:sz w:val="22"/>
          <w:szCs w:val="22"/>
          <w:lang w:val="en-US"/>
        </w:rPr>
        <w:t xml:space="preserve">’s leadership </w:t>
      </w:r>
      <w:r w:rsidR="005C4363" w:rsidRPr="00C243E7">
        <w:rPr>
          <w:rFonts w:ascii="Segoe UI" w:hAnsi="Segoe UI" w:cs="Segoe UI"/>
          <w:sz w:val="22"/>
          <w:szCs w:val="22"/>
          <w:lang w:val="en-US"/>
        </w:rPr>
        <w:t>structure</w:t>
      </w:r>
      <w:r w:rsidRPr="00C243E7">
        <w:rPr>
          <w:rFonts w:ascii="Segoe UI" w:hAnsi="Segoe UI" w:cs="Segoe UI"/>
          <w:sz w:val="22"/>
          <w:szCs w:val="22"/>
          <w:lang w:val="en-US"/>
        </w:rPr>
        <w:t xml:space="preserve"> </w:t>
      </w:r>
      <w:r w:rsidR="001A17DD" w:rsidRPr="00C243E7">
        <w:rPr>
          <w:rFonts w:ascii="Segoe UI" w:hAnsi="Segoe UI" w:cs="Segoe UI"/>
          <w:sz w:val="22"/>
          <w:szCs w:val="22"/>
          <w:lang w:val="en-US"/>
        </w:rPr>
        <w:t xml:space="preserve">evolved to align the currant company’s structure with the changing business </w:t>
      </w:r>
      <w:r w:rsidR="005C4363" w:rsidRPr="00C243E7">
        <w:rPr>
          <w:rFonts w:ascii="Segoe UI" w:hAnsi="Segoe UI" w:cs="Segoe UI"/>
          <w:sz w:val="22"/>
          <w:szCs w:val="22"/>
          <w:lang w:val="en-US"/>
        </w:rPr>
        <w:t>model</w:t>
      </w:r>
      <w:r w:rsidR="001A17DD" w:rsidRPr="00C243E7">
        <w:rPr>
          <w:rFonts w:ascii="Segoe UI" w:hAnsi="Segoe UI" w:cs="Segoe UI"/>
          <w:sz w:val="22"/>
          <w:szCs w:val="22"/>
          <w:lang w:val="en-US"/>
        </w:rPr>
        <w:t xml:space="preserve"> following the divestment program and associated restructuring</w:t>
      </w:r>
      <w:r w:rsidR="005C4363" w:rsidRPr="00C243E7">
        <w:rPr>
          <w:rFonts w:ascii="Segoe UI" w:hAnsi="Segoe UI" w:cs="Segoe UI"/>
          <w:sz w:val="22"/>
          <w:szCs w:val="22"/>
          <w:lang w:val="en-US"/>
        </w:rPr>
        <w:t xml:space="preserve">. Currently, the activities of the company, whose portfolio includes 14 properties with a total market value of €1.9 billion, </w:t>
      </w:r>
      <w:r w:rsidR="00D35BA5" w:rsidRPr="00C243E7">
        <w:rPr>
          <w:rFonts w:ascii="Segoe UI" w:hAnsi="Segoe UI" w:cs="Segoe UI"/>
          <w:sz w:val="22"/>
          <w:szCs w:val="22"/>
          <w:lang w:val="en-US"/>
        </w:rPr>
        <w:t>concentrate</w:t>
      </w:r>
      <w:r w:rsidR="005C4363" w:rsidRPr="00C243E7">
        <w:rPr>
          <w:rFonts w:ascii="Segoe UI" w:hAnsi="Segoe UI" w:cs="Segoe UI"/>
          <w:sz w:val="22"/>
          <w:szCs w:val="22"/>
          <w:lang w:val="en-US"/>
        </w:rPr>
        <w:t xml:space="preserve"> mainly on </w:t>
      </w:r>
      <w:r w:rsidR="00D35BA5" w:rsidRPr="00C243E7">
        <w:rPr>
          <w:rFonts w:ascii="Segoe UI" w:hAnsi="Segoe UI" w:cs="Segoe UI"/>
          <w:sz w:val="22"/>
          <w:szCs w:val="22"/>
          <w:lang w:val="en-US"/>
        </w:rPr>
        <w:t xml:space="preserve">retail properties and </w:t>
      </w:r>
      <w:r w:rsidR="00DB3C15" w:rsidRPr="00C243E7">
        <w:rPr>
          <w:rFonts w:ascii="Segoe UI" w:hAnsi="Segoe UI" w:cs="Segoe UI"/>
          <w:sz w:val="22"/>
          <w:szCs w:val="22"/>
          <w:lang w:val="en-US"/>
        </w:rPr>
        <w:t>apartments</w:t>
      </w:r>
      <w:r w:rsidR="005C4363" w:rsidRPr="00C243E7">
        <w:rPr>
          <w:rFonts w:ascii="Segoe UI" w:hAnsi="Segoe UI" w:cs="Segoe UI"/>
          <w:sz w:val="22"/>
          <w:szCs w:val="22"/>
          <w:lang w:val="en-US"/>
        </w:rPr>
        <w:t xml:space="preserve"> for rent</w:t>
      </w:r>
      <w:r w:rsidR="00D35BA5" w:rsidRPr="00C243E7">
        <w:rPr>
          <w:rFonts w:ascii="Segoe UI" w:hAnsi="Segoe UI" w:cs="Segoe UI"/>
          <w:sz w:val="22"/>
          <w:szCs w:val="22"/>
          <w:lang w:val="en-US"/>
        </w:rPr>
        <w:t xml:space="preserve"> with particular focus on Warsaw and Prague</w:t>
      </w:r>
      <w:r w:rsidR="001A17DD" w:rsidRPr="00C243E7">
        <w:rPr>
          <w:rFonts w:ascii="Segoe UI" w:hAnsi="Segoe UI" w:cs="Segoe UI"/>
          <w:sz w:val="22"/>
          <w:szCs w:val="22"/>
          <w:lang w:val="en-US"/>
        </w:rPr>
        <w:t>.</w:t>
      </w:r>
    </w:p>
    <w:p w14:paraId="10A4DC86" w14:textId="7F2399C5" w:rsidR="005446F4" w:rsidRPr="00C243E7" w:rsidRDefault="005446F4" w:rsidP="009D240F">
      <w:pPr>
        <w:pStyle w:val="Tekstpodstawowy"/>
        <w:jc w:val="both"/>
        <w:rPr>
          <w:rFonts w:ascii="Calibri Light" w:hAnsi="Calibri Light" w:cs="Calibri Light"/>
          <w:sz w:val="22"/>
          <w:szCs w:val="22"/>
          <w:lang w:val="en-US"/>
        </w:rPr>
      </w:pPr>
    </w:p>
    <w:p w14:paraId="5D25E1DF" w14:textId="03A8D5ED" w:rsidR="00C2247F" w:rsidRPr="00C243E7" w:rsidRDefault="00C2247F" w:rsidP="009D240F">
      <w:pPr>
        <w:pStyle w:val="Tekstpodstawowy"/>
        <w:jc w:val="both"/>
        <w:rPr>
          <w:rFonts w:ascii="Calibri Light" w:hAnsi="Calibri Light" w:cs="Calibri Light"/>
          <w:sz w:val="22"/>
          <w:szCs w:val="22"/>
          <w:lang w:val="en-US"/>
        </w:rPr>
      </w:pPr>
      <w:r w:rsidRPr="00C243E7">
        <w:rPr>
          <w:noProof/>
        </w:rPr>
        <mc:AlternateContent>
          <mc:Choice Requires="wps">
            <w:drawing>
              <wp:anchor distT="0" distB="0" distL="114300" distR="114300" simplePos="0" relativeHeight="251661312" behindDoc="1" locked="0" layoutInCell="1" allowOverlap="1" wp14:anchorId="1179D9F4" wp14:editId="097F7DB2">
                <wp:simplePos x="0" y="0"/>
                <wp:positionH relativeFrom="margin">
                  <wp:posOffset>-152400</wp:posOffset>
                </wp:positionH>
                <wp:positionV relativeFrom="paragraph">
                  <wp:posOffset>198756</wp:posOffset>
                </wp:positionV>
                <wp:extent cx="6543675" cy="1341120"/>
                <wp:effectExtent l="0" t="0" r="28575" b="11430"/>
                <wp:wrapNone/>
                <wp:docPr id="3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3411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FA2777" id="Prostokąt 1" o:spid="_x0000_s1026" style="position:absolute;margin-left:-12pt;margin-top:15.65pt;width:515.25pt;height:10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">
                <w10:wrap anchorx="margin"/>
              </v:rect>
            </w:pict>
          </mc:Fallback>
        </mc:AlternateContent>
      </w:r>
    </w:p>
    <w:p w14:paraId="75427E86" w14:textId="77777777" w:rsidR="00DE4400" w:rsidRPr="00C243E7" w:rsidRDefault="00DE4400" w:rsidP="009D240F">
      <w:pPr>
        <w:pStyle w:val="Tekstpodstawowy"/>
        <w:jc w:val="both"/>
        <w:rPr>
          <w:rFonts w:ascii="Calibri Light" w:hAnsi="Calibri Light" w:cs="Calibri Light"/>
          <w:sz w:val="22"/>
          <w:szCs w:val="22"/>
          <w:lang w:val="en-US"/>
        </w:rPr>
      </w:pPr>
    </w:p>
    <w:p w14:paraId="0AAB123A" w14:textId="5B95F5FA" w:rsidR="00DE4400" w:rsidRPr="00C243E7" w:rsidRDefault="005C4363" w:rsidP="00DE4400">
      <w:pPr>
        <w:jc w:val="both"/>
        <w:rPr>
          <w:rFonts w:ascii="Calibri Light" w:hAnsi="Calibri Light" w:cs="Calibri Light"/>
          <w:b/>
          <w:bCs/>
          <w:color w:val="000000"/>
          <w:sz w:val="18"/>
          <w:szCs w:val="18"/>
          <w:bdr w:val="none" w:sz="0" w:space="0" w:color="auto" w:frame="1"/>
          <w:lang w:val="en-US"/>
        </w:rPr>
      </w:pPr>
      <w:r w:rsidRPr="00C243E7">
        <w:rPr>
          <w:rFonts w:ascii="Calibri Light" w:hAnsi="Calibri Light" w:cs="Calibri Light"/>
          <w:b/>
          <w:bCs/>
          <w:color w:val="000000"/>
          <w:sz w:val="18"/>
          <w:szCs w:val="18"/>
          <w:bdr w:val="none" w:sz="0" w:space="0" w:color="auto" w:frame="1"/>
          <w:lang w:val="en-US"/>
        </w:rPr>
        <w:t>G City Europe (formerly Atrium European Real Estate)</w:t>
      </w:r>
    </w:p>
    <w:p w14:paraId="5FE6F177" w14:textId="77777777" w:rsidR="00DE4400" w:rsidRPr="00C243E7" w:rsidRDefault="00DE4400" w:rsidP="00DE4400">
      <w:pPr>
        <w:jc w:val="both"/>
        <w:rPr>
          <w:rFonts w:ascii="Calibri Light" w:hAnsi="Calibri Light" w:cs="Calibri Light"/>
          <w:b/>
          <w:bCs/>
          <w:color w:val="000000"/>
          <w:sz w:val="18"/>
          <w:szCs w:val="18"/>
          <w:bdr w:val="none" w:sz="0" w:space="0" w:color="auto" w:frame="1"/>
          <w:lang w:val="en-US"/>
        </w:rPr>
      </w:pPr>
    </w:p>
    <w:p w14:paraId="23715689" w14:textId="0C0CC157" w:rsidR="00DE4400" w:rsidRPr="00C243E7" w:rsidRDefault="005C4363" w:rsidP="00DE4400">
      <w:pPr>
        <w:jc w:val="both"/>
        <w:rPr>
          <w:rFonts w:ascii="Calibri Light" w:hAnsi="Calibri Light" w:cs="Calibri Light"/>
          <w:color w:val="000000"/>
          <w:sz w:val="18"/>
          <w:szCs w:val="18"/>
          <w:bdr w:val="none" w:sz="0" w:space="0" w:color="auto" w:frame="1"/>
          <w:lang w:val="en-US"/>
        </w:rPr>
      </w:pPr>
      <w:r w:rsidRPr="00C243E7">
        <w:rPr>
          <w:rFonts w:ascii="Calibri Light" w:hAnsi="Calibri Light" w:cs="Calibri Light"/>
          <w:color w:val="000000"/>
          <w:sz w:val="18"/>
          <w:szCs w:val="18"/>
          <w:bdr w:val="none" w:sz="0" w:space="0" w:color="auto" w:frame="1"/>
          <w:lang w:val="en-US"/>
        </w:rPr>
        <w:t>G City Europe (formerly Atrium) is part of G City and an owner, manager and developer of retail and residential rental properties in Central Europe. G City Europe specializes in shopping centers with a wide range of dining, fashion and entertainment options in prime urban locations, with a particular focus on Warsaw and Prague. The development of G City Europe's retail property portfolio is based on proactive asset management activities, in line with the motto "retail is detail."</w:t>
      </w:r>
    </w:p>
    <w:p w14:paraId="08466EC9" w14:textId="42984876" w:rsidR="00DE4400" w:rsidRDefault="005C4363" w:rsidP="00C2247F">
      <w:pPr>
        <w:jc w:val="both"/>
        <w:rPr>
          <w:rFonts w:ascii="Calibri Light" w:hAnsi="Calibri Light" w:cs="Calibri Light"/>
          <w:color w:val="000000"/>
          <w:sz w:val="18"/>
          <w:szCs w:val="18"/>
          <w:bdr w:val="none" w:sz="0" w:space="0" w:color="auto" w:frame="1"/>
          <w:lang w:val="en-US"/>
        </w:rPr>
      </w:pPr>
      <w:r w:rsidRPr="00C243E7">
        <w:rPr>
          <w:rFonts w:ascii="Calibri Light" w:hAnsi="Calibri Light" w:cs="Calibri Light"/>
          <w:color w:val="000000"/>
          <w:sz w:val="18"/>
          <w:szCs w:val="18"/>
          <w:bdr w:val="none" w:sz="0" w:space="0" w:color="auto" w:frame="1"/>
          <w:lang w:val="en-US"/>
        </w:rPr>
        <w:t>G City Europe's portfolio currently includes 14 properties (including one</w:t>
      </w:r>
      <w:r w:rsidRPr="00DB3C15">
        <w:rPr>
          <w:rFonts w:ascii="Calibri Light" w:hAnsi="Calibri Light" w:cs="Calibri Light"/>
          <w:color w:val="000000"/>
          <w:sz w:val="18"/>
          <w:szCs w:val="18"/>
          <w:bdr w:val="none" w:sz="0" w:space="0" w:color="auto" w:frame="1"/>
          <w:lang w:val="en-US"/>
        </w:rPr>
        <w:t xml:space="preserve"> residential rental property) with a total market value of €1.9 billion and a total gross leasable area (GLA) of more than 410,000 sqm.</w:t>
      </w:r>
    </w:p>
    <w:p w14:paraId="6E35E9C2" w14:textId="77777777" w:rsidR="00C2247F" w:rsidRDefault="00C2247F" w:rsidP="00C2247F">
      <w:pPr>
        <w:jc w:val="both"/>
        <w:rPr>
          <w:rFonts w:ascii="Calibri Light" w:hAnsi="Calibri Light" w:cs="Calibri Light"/>
          <w:color w:val="000000"/>
          <w:sz w:val="18"/>
          <w:szCs w:val="18"/>
          <w:bdr w:val="none" w:sz="0" w:space="0" w:color="auto" w:frame="1"/>
          <w:lang w:val="en-US"/>
        </w:rPr>
      </w:pPr>
    </w:p>
    <w:p w14:paraId="609A6C3D" w14:textId="77777777" w:rsidR="00C2247F" w:rsidRPr="00C2247F" w:rsidRDefault="00C2247F" w:rsidP="00C2247F">
      <w:pPr>
        <w:jc w:val="both"/>
        <w:rPr>
          <w:rFonts w:ascii="Calibri Light" w:hAnsi="Calibri Light" w:cs="Calibri Light"/>
          <w:color w:val="000000"/>
          <w:sz w:val="18"/>
          <w:szCs w:val="18"/>
          <w:bdr w:val="none" w:sz="0" w:space="0" w:color="auto" w:frame="1"/>
          <w:lang w:val="en-US"/>
        </w:rPr>
      </w:pPr>
    </w:p>
    <w:p w14:paraId="4596D730" w14:textId="77777777" w:rsidR="00DE4400" w:rsidRDefault="00DE4400" w:rsidP="00DE4400">
      <w:pPr>
        <w:pStyle w:val="Nagwek2"/>
        <w:rPr>
          <w:rFonts w:ascii="Calibri Light" w:hAnsi="Calibri Light" w:cs="Calibri Light"/>
          <w:i w:val="0"/>
          <w:iCs/>
        </w:rPr>
      </w:pPr>
      <w:r>
        <w:rPr>
          <w:rFonts w:ascii="Calibri Light" w:hAnsi="Calibri Light"/>
          <w:i w:val="0"/>
        </w:rPr>
        <w:t>Additional information:</w:t>
      </w:r>
    </w:p>
    <w:p w14:paraId="46CA2D8B" w14:textId="77777777" w:rsidR="00DE4400" w:rsidRDefault="00DE4400" w:rsidP="00DE4400">
      <w:pPr>
        <w:pStyle w:val="Tekstpodstawowy"/>
        <w:spacing w:before="5"/>
        <w:rPr>
          <w:rFonts w:ascii="Calibri Light" w:hAnsi="Calibri Light" w:cs="Calibri Light"/>
          <w:b/>
          <w:i/>
          <w:sz w:val="13"/>
        </w:rPr>
      </w:pPr>
    </w:p>
    <w:tbl>
      <w:tblPr>
        <w:tblStyle w:val="TableNormal1"/>
        <w:tblW w:w="0" w:type="auto"/>
        <w:tblInd w:w="1200" w:type="dxa"/>
        <w:tblLayout w:type="fixed"/>
        <w:tblLook w:val="01E0" w:firstRow="1" w:lastRow="1" w:firstColumn="1" w:lastColumn="1" w:noHBand="0" w:noVBand="0"/>
      </w:tblPr>
      <w:tblGrid>
        <w:gridCol w:w="3125"/>
        <w:gridCol w:w="3668"/>
      </w:tblGrid>
      <w:tr w:rsidR="00DE4400" w14:paraId="6E6A4429" w14:textId="77777777" w:rsidTr="00DE4400">
        <w:trPr>
          <w:trHeight w:val="1005"/>
        </w:trPr>
        <w:tc>
          <w:tcPr>
            <w:tcW w:w="3125" w:type="dxa"/>
            <w:hideMark/>
          </w:tcPr>
          <w:p w14:paraId="3D2C3E99" w14:textId="1F746267" w:rsidR="00C2247F" w:rsidRDefault="00C2247F" w:rsidP="00C2247F">
            <w:pPr>
              <w:pStyle w:val="TableParagraph"/>
              <w:spacing w:before="11" w:line="161" w:lineRule="exact"/>
              <w:ind w:left="0"/>
              <w:rPr>
                <w:rFonts w:ascii="Calibri Light" w:hAnsi="Calibri Light" w:cs="Calibri Light"/>
                <w:sz w:val="20"/>
                <w:szCs w:val="32"/>
                <w:lang w:val="en-GB"/>
              </w:rPr>
            </w:pPr>
            <w:r>
              <w:rPr>
                <w:rFonts w:ascii="Calibri Light" w:hAnsi="Calibri Light"/>
                <w:sz w:val="20"/>
                <w:lang w:val="en-US"/>
              </w:rPr>
              <w:t>Anna Nadolna</w:t>
            </w:r>
          </w:p>
          <w:p w14:paraId="656A3A63" w14:textId="77777777" w:rsidR="00C2247F" w:rsidRDefault="00C2247F" w:rsidP="00C2247F">
            <w:pPr>
              <w:pStyle w:val="TableParagraph"/>
              <w:spacing w:before="11" w:line="161" w:lineRule="exact"/>
              <w:ind w:left="0"/>
              <w:rPr>
                <w:rFonts w:ascii="Calibri Light" w:hAnsi="Calibri Light" w:cs="Calibri Light"/>
                <w:sz w:val="20"/>
                <w:szCs w:val="32"/>
                <w:lang w:val="en-GB"/>
              </w:rPr>
            </w:pPr>
            <w:r>
              <w:rPr>
                <w:rFonts w:ascii="Calibri Light" w:hAnsi="Calibri Light"/>
                <w:sz w:val="20"/>
                <w:lang w:val="en-US"/>
              </w:rPr>
              <w:t>ITBC Communication</w:t>
            </w:r>
          </w:p>
          <w:p w14:paraId="374EDAC1" w14:textId="77777777" w:rsidR="00C2247F" w:rsidRDefault="00C2247F" w:rsidP="00C2247F">
            <w:pPr>
              <w:pStyle w:val="TableParagraph"/>
              <w:spacing w:before="11" w:line="161" w:lineRule="exact"/>
              <w:ind w:left="0"/>
              <w:rPr>
                <w:rFonts w:ascii="Calibri Light" w:hAnsi="Calibri Light" w:cs="Calibri Light"/>
                <w:sz w:val="20"/>
                <w:szCs w:val="32"/>
                <w:lang w:val="en-GB"/>
              </w:rPr>
            </w:pPr>
            <w:r>
              <w:rPr>
                <w:rFonts w:ascii="Calibri Light" w:hAnsi="Calibri Light"/>
                <w:sz w:val="20"/>
                <w:lang w:val="en-US"/>
              </w:rPr>
              <w:t>tel. 505 784 290</w:t>
            </w:r>
          </w:p>
          <w:p w14:paraId="5815BA74" w14:textId="672B0271" w:rsidR="00DE4400" w:rsidRDefault="00C243E7" w:rsidP="00C2247F">
            <w:pPr>
              <w:pStyle w:val="TableParagraph"/>
              <w:spacing w:before="11" w:line="161" w:lineRule="exact"/>
              <w:ind w:left="0"/>
              <w:rPr>
                <w:rFonts w:ascii="Calibri Light" w:hAnsi="Calibri Light" w:cs="Calibri Light"/>
                <w:sz w:val="20"/>
                <w:szCs w:val="32"/>
              </w:rPr>
            </w:pPr>
            <w:hyperlink r:id="rId8" w:history="1">
              <w:r w:rsidR="00C2247F">
                <w:rPr>
                  <w:rStyle w:val="Hipercze"/>
                  <w:rFonts w:ascii="Calibri Light" w:hAnsi="Calibri Light"/>
                  <w:sz w:val="20"/>
                  <w:lang w:val="en-US"/>
                </w:rPr>
                <w:t>anna_nadolna@itbc.pl</w:t>
              </w:r>
            </w:hyperlink>
          </w:p>
        </w:tc>
        <w:tc>
          <w:tcPr>
            <w:tcW w:w="3668" w:type="dxa"/>
          </w:tcPr>
          <w:p w14:paraId="549EE2A9" w14:textId="77777777" w:rsidR="00DE4400" w:rsidRDefault="00DE4400">
            <w:pPr>
              <w:pStyle w:val="TableParagraph"/>
              <w:spacing w:before="11" w:line="161" w:lineRule="exact"/>
              <w:ind w:left="1114"/>
              <w:rPr>
                <w:rFonts w:ascii="Calibri Light" w:hAnsi="Calibri Light" w:cs="Calibri Light"/>
                <w:sz w:val="15"/>
                <w:lang w:val="en-US"/>
              </w:rPr>
            </w:pPr>
          </w:p>
        </w:tc>
      </w:tr>
    </w:tbl>
    <w:p w14:paraId="3AFBA227" w14:textId="78D20F20" w:rsidR="008D4C69" w:rsidRDefault="00C243E7" w:rsidP="00990154">
      <w:pPr>
        <w:pStyle w:val="Stopka"/>
        <w:jc w:val="center"/>
        <w:rPr>
          <w:rStyle w:val="Hipercze"/>
          <w:rFonts w:ascii="Calibri Light" w:hAnsi="Calibri Light" w:cs="Calibri Light"/>
          <w:b/>
          <w:bCs/>
          <w:lang w:val="en-US"/>
        </w:rPr>
      </w:pPr>
      <w:hyperlink r:id="rId9" w:history="1">
        <w:r w:rsidR="00A249E2" w:rsidRPr="00A249E2">
          <w:rPr>
            <w:rStyle w:val="Hipercze"/>
            <w:rFonts w:ascii="Calibri Light" w:hAnsi="Calibri Light" w:cs="Calibri Light"/>
            <w:b/>
            <w:bCs/>
            <w:lang w:val="en-US"/>
          </w:rPr>
          <w:t>CORPORATE SOCIAL RESPONSABILITY &amp; ESG</w:t>
        </w:r>
      </w:hyperlink>
    </w:p>
    <w:p w14:paraId="222209C5" w14:textId="65D62D3F" w:rsidR="007F5BD7" w:rsidRPr="00A249E2" w:rsidRDefault="007F5BD7" w:rsidP="00990154">
      <w:pPr>
        <w:pStyle w:val="Stopka"/>
        <w:jc w:val="center"/>
        <w:rPr>
          <w:rFonts w:ascii="Calibri Light" w:hAnsi="Calibri Light" w:cs="Calibri Light"/>
          <w:b/>
          <w:bCs/>
          <w:u w:val="single"/>
          <w:lang w:val="en-US"/>
        </w:rPr>
      </w:pPr>
      <w:r w:rsidRPr="007F5BD7">
        <w:rPr>
          <w:rStyle w:val="Hipercze"/>
          <w:rFonts w:ascii="Calibri Light" w:hAnsi="Calibri Light" w:cs="Calibri Light"/>
          <w:b/>
          <w:bCs/>
          <w:lang w:val="en-US"/>
        </w:rPr>
        <w:t>https://g-cityeu.com/</w:t>
      </w:r>
    </w:p>
    <w:p w14:paraId="62887C6C" w14:textId="77777777" w:rsidR="008D4C69" w:rsidRPr="00A249E2" w:rsidRDefault="008D4C69" w:rsidP="008D4C69">
      <w:pPr>
        <w:pStyle w:val="Stopka"/>
        <w:rPr>
          <w:rFonts w:ascii="Calibri Light" w:hAnsi="Calibri Light" w:cs="Calibri Light"/>
          <w:b/>
          <w:color w:val="339933"/>
          <w:lang w:val="en-US"/>
        </w:rPr>
      </w:pPr>
    </w:p>
    <w:p w14:paraId="291A154D" w14:textId="3E92636B" w:rsidR="00D87284" w:rsidRPr="00A249E2" w:rsidRDefault="00D87284" w:rsidP="007F5BD7">
      <w:pPr>
        <w:pStyle w:val="Stopka"/>
        <w:rPr>
          <w:rFonts w:ascii="Calibri Light" w:hAnsi="Calibri Light" w:cs="Calibri Light"/>
          <w:b/>
          <w:bCs/>
          <w:lang w:val="en-US"/>
        </w:rPr>
      </w:pPr>
    </w:p>
    <w:p w14:paraId="68AFEB2F" w14:textId="20FB2C5B" w:rsidR="00335E51" w:rsidRPr="00654BD9" w:rsidRDefault="00A249E2" w:rsidP="001D1BEE">
      <w:pPr>
        <w:pStyle w:val="Tekstpodstawowy"/>
        <w:spacing w:before="120"/>
        <w:jc w:val="center"/>
        <w:rPr>
          <w:rFonts w:ascii="Calibri Light" w:hAnsi="Calibri Light" w:cs="Calibri Light"/>
          <w:b/>
          <w:sz w:val="22"/>
          <w:szCs w:val="28"/>
          <w:lang w:val="en-US"/>
        </w:rPr>
      </w:pPr>
      <w:r w:rsidRPr="00654BD9">
        <w:rPr>
          <w:rFonts w:ascii="Calibri Light" w:hAnsi="Calibri Light" w:cs="Calibri Light"/>
          <w:b/>
          <w:sz w:val="22"/>
          <w:szCs w:val="28"/>
          <w:lang w:val="en-US"/>
        </w:rPr>
        <w:t>Join us</w:t>
      </w:r>
      <w:r w:rsidR="00335E51" w:rsidRPr="00654BD9">
        <w:rPr>
          <w:rFonts w:ascii="Calibri Light" w:hAnsi="Calibri Light" w:cs="Calibri Light"/>
          <w:b/>
          <w:sz w:val="22"/>
          <w:szCs w:val="28"/>
          <w:lang w:val="en-US"/>
        </w:rPr>
        <w:t>!</w:t>
      </w:r>
    </w:p>
    <w:p w14:paraId="3FDE5D77" w14:textId="77777777" w:rsidR="00D87284" w:rsidRPr="00654BD9" w:rsidRDefault="00EF6CA4">
      <w:pPr>
        <w:pStyle w:val="Tekstpodstawowy"/>
        <w:spacing w:before="1"/>
        <w:rPr>
          <w:rFonts w:ascii="Calibri Light" w:hAnsi="Calibri Light" w:cs="Calibri Light"/>
          <w:b/>
          <w:sz w:val="16"/>
          <w:lang w:val="en-US"/>
        </w:rPr>
      </w:pPr>
      <w:r>
        <w:rPr>
          <w:noProof/>
        </w:rPr>
        <w:drawing>
          <wp:anchor distT="0" distB="0" distL="114300" distR="114300" simplePos="0" relativeHeight="251659264" behindDoc="1" locked="0" layoutInCell="1" allowOverlap="1" wp14:anchorId="34DCAE51" wp14:editId="11183451">
            <wp:simplePos x="0" y="0"/>
            <wp:positionH relativeFrom="margin">
              <wp:align>center</wp:align>
            </wp:positionH>
            <wp:positionV relativeFrom="paragraph">
              <wp:posOffset>120650</wp:posOffset>
            </wp:positionV>
            <wp:extent cx="491490" cy="466725"/>
            <wp:effectExtent l="0" t="0" r="3810" b="9525"/>
            <wp:wrapNone/>
            <wp:docPr id="12" name="Obraz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p>
    <w:p w14:paraId="50B46D94" w14:textId="77777777" w:rsidR="00335E51" w:rsidRPr="00654BD9" w:rsidRDefault="00335E51">
      <w:pPr>
        <w:pStyle w:val="Tekstpodstawowy"/>
        <w:spacing w:before="1"/>
        <w:rPr>
          <w:rFonts w:ascii="Calibri Light" w:hAnsi="Calibri Light" w:cs="Calibri Light"/>
          <w:b/>
          <w:sz w:val="16"/>
          <w:lang w:val="en-US"/>
        </w:rPr>
      </w:pPr>
    </w:p>
    <w:sectPr w:rsidR="00335E51" w:rsidRPr="00654BD9" w:rsidSect="00F1095E">
      <w:headerReference w:type="default" r:id="rId12"/>
      <w:footerReference w:type="default" r:id="rId13"/>
      <w:pgSz w:w="11910" w:h="16840"/>
      <w:pgMar w:top="1440" w:right="1080" w:bottom="1440" w:left="1080" w:header="0" w:footer="11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02D4" w14:textId="77777777" w:rsidR="00050CC7" w:rsidRDefault="00050CC7">
      <w:r>
        <w:separator/>
      </w:r>
    </w:p>
  </w:endnote>
  <w:endnote w:type="continuationSeparator" w:id="0">
    <w:p w14:paraId="13DF6043" w14:textId="77777777" w:rsidR="00050CC7" w:rsidRDefault="00050CC7">
      <w:r>
        <w:continuationSeparator/>
      </w:r>
    </w:p>
  </w:endnote>
  <w:endnote w:type="continuationNotice" w:id="1">
    <w:p w14:paraId="76CAAC14" w14:textId="77777777" w:rsidR="00050CC7" w:rsidRDefault="0005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784" w14:textId="3056D8CB" w:rsidR="00E93024" w:rsidRDefault="00E93024" w:rsidP="00F1095E">
    <w:pPr>
      <w:pStyle w:val="Stopka"/>
      <w:rPr>
        <w:rFonts w:ascii="Calibri Light" w:hAnsi="Calibri Light" w:cs="Calibri Light"/>
        <w:sz w:val="18"/>
        <w:szCs w:val="18"/>
      </w:rPr>
    </w:pPr>
  </w:p>
  <w:p w14:paraId="384125DF" w14:textId="5D7370F6" w:rsidR="00E93024" w:rsidRDefault="00E93024" w:rsidP="00F1095E">
    <w:pPr>
      <w:pStyle w:val="Stopka"/>
      <w:rPr>
        <w:rFonts w:ascii="Calibri Light" w:hAnsi="Calibri Light" w:cs="Calibri Light"/>
        <w:sz w:val="18"/>
        <w:szCs w:val="18"/>
      </w:rPr>
    </w:pPr>
    <w:r>
      <w:rPr>
        <w:rFonts w:ascii="Calibri Light" w:hAnsi="Calibri Light" w:cs="Calibri Light"/>
        <w:noProof/>
        <w:sz w:val="18"/>
        <w:szCs w:val="18"/>
      </w:rPr>
      <mc:AlternateContent>
        <mc:Choice Requires="wps">
          <w:drawing>
            <wp:anchor distT="0" distB="0" distL="114300" distR="114300" simplePos="0" relativeHeight="251661312" behindDoc="0" locked="0" layoutInCell="1" allowOverlap="1" wp14:anchorId="26998F16" wp14:editId="4A2A8D16">
              <wp:simplePos x="0" y="0"/>
              <wp:positionH relativeFrom="column">
                <wp:posOffset>-171450</wp:posOffset>
              </wp:positionH>
              <wp:positionV relativeFrom="paragraph">
                <wp:posOffset>48260</wp:posOffset>
              </wp:positionV>
              <wp:extent cx="6642100" cy="0"/>
              <wp:effectExtent l="0" t="0" r="0" b="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47BC3" id="_x0000_t32" coordsize="21600,21600" o:spt="32" o:oned="t" path="m,l21600,21600e" filled="f">
              <v:path arrowok="t" fillok="f" o:connecttype="none"/>
              <o:lock v:ext="edit" shapetype="t"/>
            </v:shapetype>
            <v:shape id="AutoShape 4" o:spid="_x0000_s1026" type="#_x0000_t32" style="position:absolute;margin-left:-13.5pt;margin-top:3.8pt;width: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" strokeweight="1pt"/>
          </w:pict>
        </mc:Fallback>
      </mc:AlternateContent>
    </w:r>
  </w:p>
  <w:p w14:paraId="2D8CBE36" w14:textId="75C51593" w:rsidR="00E93024" w:rsidRPr="004570F1" w:rsidRDefault="00E93024" w:rsidP="004570F1">
    <w:pPr>
      <w:pStyle w:val="Stopka"/>
      <w:rPr>
        <w:rFonts w:ascii="Calibri Light" w:hAnsi="Calibri Light" w:cs="Calibri Light"/>
        <w:sz w:val="18"/>
        <w:szCs w:val="18"/>
      </w:rPr>
    </w:pPr>
    <w:r>
      <w:rPr>
        <w:rFonts w:ascii="Calibri Light" w:hAnsi="Calibri Light" w:cs="Calibri 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9C20" w14:textId="77777777" w:rsidR="00050CC7" w:rsidRDefault="00050CC7">
      <w:r>
        <w:separator/>
      </w:r>
    </w:p>
  </w:footnote>
  <w:footnote w:type="continuationSeparator" w:id="0">
    <w:p w14:paraId="05A19278" w14:textId="77777777" w:rsidR="00050CC7" w:rsidRDefault="00050CC7">
      <w:r>
        <w:continuationSeparator/>
      </w:r>
    </w:p>
  </w:footnote>
  <w:footnote w:type="continuationNotice" w:id="1">
    <w:p w14:paraId="23B85187" w14:textId="77777777" w:rsidR="00050CC7" w:rsidRDefault="00050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FAA0" w14:textId="2B6E67DD" w:rsidR="00E93024" w:rsidRDefault="00A62E0A">
    <w:pPr>
      <w:pStyle w:val="Nagwek"/>
    </w:pPr>
    <w:r>
      <w:rPr>
        <w:noProof/>
      </w:rPr>
      <w:drawing>
        <wp:anchor distT="0" distB="0" distL="114300" distR="114300" simplePos="0" relativeHeight="251659264" behindDoc="0" locked="0" layoutInCell="1" allowOverlap="1" wp14:anchorId="5E0406C0" wp14:editId="29C2BD47">
          <wp:simplePos x="0" y="0"/>
          <wp:positionH relativeFrom="column">
            <wp:posOffset>1543050</wp:posOffset>
          </wp:positionH>
          <wp:positionV relativeFrom="paragraph">
            <wp:posOffset>161925</wp:posOffset>
          </wp:positionV>
          <wp:extent cx="1061720" cy="732790"/>
          <wp:effectExtent l="0" t="0" r="508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8308" t="27923" r="28000" b="26846"/>
                  <a:stretch/>
                </pic:blipFill>
                <pic:spPr bwMode="auto">
                  <a:xfrm>
                    <a:off x="0" y="0"/>
                    <a:ext cx="1061720" cy="732790"/>
                  </a:xfrm>
                  <a:prstGeom prst="rect">
                    <a:avLst/>
                  </a:prstGeom>
                  <a:noFill/>
                  <a:ln>
                    <a:noFill/>
                  </a:ln>
                  <a:extLst>
                    <a:ext uri="{53640926-AAD7-44D8-BBD7-CCE9431645EC}">
                      <a14:shadowObscured xmlns:a14="http://schemas.microsoft.com/office/drawing/2010/main"/>
                    </a:ext>
                  </a:extLst>
                </pic:spPr>
              </pic:pic>
            </a:graphicData>
          </a:graphic>
        </wp:anchor>
      </w:drawing>
    </w:r>
  </w:p>
  <w:p w14:paraId="3E107A5B" w14:textId="4C60EAE2" w:rsidR="00E93024" w:rsidRDefault="00A62E0A">
    <w:pPr>
      <w:pStyle w:val="Nagwek"/>
    </w:pPr>
    <w:r>
      <w:rPr>
        <w:noProof/>
        <w:lang w:eastAsia="pl-PL"/>
      </w:rPr>
      <w:drawing>
        <wp:anchor distT="0" distB="0" distL="114300" distR="114300" simplePos="0" relativeHeight="251658240" behindDoc="0" locked="0" layoutInCell="1" allowOverlap="1" wp14:anchorId="790CE332" wp14:editId="7CF0DE9C">
          <wp:simplePos x="0" y="0"/>
          <wp:positionH relativeFrom="column">
            <wp:posOffset>3371850</wp:posOffset>
          </wp:positionH>
          <wp:positionV relativeFrom="paragraph">
            <wp:posOffset>86995</wp:posOffset>
          </wp:positionV>
          <wp:extent cx="1009650" cy="571297"/>
          <wp:effectExtent l="0" t="0" r="0" b="635"/>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571297"/>
                  </a:xfrm>
                  <a:prstGeom prst="rect">
                    <a:avLst/>
                  </a:prstGeom>
                </pic:spPr>
              </pic:pic>
            </a:graphicData>
          </a:graphic>
          <wp14:sizeRelH relativeFrom="margin">
            <wp14:pctWidth>0</wp14:pctWidth>
          </wp14:sizeRelH>
          <wp14:sizeRelV relativeFrom="margin">
            <wp14:pctHeight>0</wp14:pctHeight>
          </wp14:sizeRelV>
        </wp:anchor>
      </w:drawing>
    </w:r>
  </w:p>
  <w:p w14:paraId="21086B74" w14:textId="678AA175" w:rsidR="000E0E23" w:rsidRDefault="000E0E23">
    <w:pPr>
      <w:pStyle w:val="Nagwek"/>
    </w:pPr>
  </w:p>
  <w:p w14:paraId="1932D1AC" w14:textId="3D5DA25E" w:rsidR="00E93024" w:rsidRPr="00610D91" w:rsidRDefault="00A62E0A">
    <w:pPr>
      <w:pStyle w:val="Nagwek"/>
      <w:rPr>
        <w:i/>
        <w:iCs/>
        <w:sz w:val="20"/>
        <w:szCs w:val="20"/>
      </w:rPr>
    </w:pPr>
    <w:r>
      <w:rPr>
        <w:i/>
        <w:iCs/>
        <w:sz w:val="20"/>
        <w:szCs w:val="20"/>
      </w:rPr>
      <w:t xml:space="preserve">                                                </w:t>
    </w:r>
    <w:r w:rsidR="000E0E23" w:rsidRPr="00610D91">
      <w:rPr>
        <w:i/>
        <w:iCs/>
        <w:sz w:val="20"/>
        <w:szCs w:val="20"/>
      </w:rPr>
      <w:t>formerly</w:t>
    </w:r>
  </w:p>
  <w:p w14:paraId="6D401B69" w14:textId="65C66E9C" w:rsidR="00E93024" w:rsidRDefault="00610D91" w:rsidP="00610D91">
    <w:pPr>
      <w:pStyle w:val="Nagwek"/>
      <w:tabs>
        <w:tab w:val="left" w:pos="2325"/>
      </w:tabs>
      <w:rPr>
        <w:b/>
        <w:bCs/>
        <w:sz w:val="18"/>
        <w:szCs w:val="18"/>
      </w:rPr>
    </w:pPr>
    <w:r>
      <w:rPr>
        <w:b/>
        <w:bCs/>
        <w:sz w:val="18"/>
        <w:szCs w:val="18"/>
      </w:rPr>
      <w:tab/>
    </w:r>
  </w:p>
  <w:p w14:paraId="088E438C" w14:textId="54C20269" w:rsidR="00610D91" w:rsidRDefault="00610D91" w:rsidP="00610D91">
    <w:pPr>
      <w:pStyle w:val="Nagwek"/>
      <w:tabs>
        <w:tab w:val="left" w:pos="2325"/>
      </w:tabs>
      <w:rPr>
        <w:b/>
        <w:bCs/>
        <w:sz w:val="18"/>
        <w:szCs w:val="18"/>
      </w:rPr>
    </w:pPr>
  </w:p>
  <w:p w14:paraId="31E36AF5" w14:textId="77777777" w:rsidR="00610D91" w:rsidRPr="000E0E23" w:rsidRDefault="00610D91" w:rsidP="00610D91">
    <w:pPr>
      <w:pStyle w:val="Nagwek"/>
      <w:tabs>
        <w:tab w:val="left" w:pos="2325"/>
      </w:tabs>
      <w:rPr>
        <w:b/>
        <w:bCs/>
        <w:sz w:val="18"/>
        <w:szCs w:val="18"/>
      </w:rPr>
    </w:pPr>
  </w:p>
  <w:p w14:paraId="4F688D98" w14:textId="76B5324D" w:rsidR="00E93024" w:rsidRDefault="00691626" w:rsidP="00AE71B9">
    <w:pPr>
      <w:pStyle w:val="Nagwek"/>
      <w:jc w:val="right"/>
      <w:rPr>
        <w:b/>
        <w:bCs/>
      </w:rPr>
    </w:pPr>
    <w:r>
      <w:rPr>
        <w:rFonts w:ascii="Calibri Light" w:hAnsi="Calibri Light" w:cs="Calibri Light"/>
        <w:noProof/>
        <w:sz w:val="18"/>
        <w:szCs w:val="18"/>
      </w:rPr>
      <mc:AlternateContent>
        <mc:Choice Requires="wps">
          <w:drawing>
            <wp:anchor distT="0" distB="0" distL="114300" distR="114300" simplePos="0" relativeHeight="251660288" behindDoc="0" locked="0" layoutInCell="1" allowOverlap="1" wp14:anchorId="2057B261" wp14:editId="5F62F732">
              <wp:simplePos x="0" y="0"/>
              <wp:positionH relativeFrom="column">
                <wp:posOffset>0</wp:posOffset>
              </wp:positionH>
              <wp:positionV relativeFrom="paragraph">
                <wp:posOffset>-635</wp:posOffset>
              </wp:positionV>
              <wp:extent cx="66421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8C29F" id="_x0000_t32" coordsize="21600,21600" o:spt="32" o:oned="t" path="m,l21600,21600e" filled="f">
              <v:path arrowok="t" fillok="f" o:connecttype="none"/>
              <o:lock v:ext="edit" shapetype="t"/>
            </v:shapetype>
            <v:shape id="AutoShape 4" o:spid="_x0000_s1026" type="#_x0000_t32" style="position:absolute;margin-left:0;margin-top:-.05pt;width:5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" strokeweight="1pt"/>
          </w:pict>
        </mc:Fallback>
      </mc:AlternateContent>
    </w:r>
  </w:p>
  <w:p w14:paraId="0968BBD1" w14:textId="77777777" w:rsidR="00C57EF8" w:rsidRDefault="00C57E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011174">
    <w:abstractNumId w:val="2"/>
  </w:num>
  <w:num w:numId="2" w16cid:durableId="63265651">
    <w:abstractNumId w:val="1"/>
  </w:num>
  <w:num w:numId="3" w16cid:durableId="1574463342">
    <w:abstractNumId w:val="6"/>
  </w:num>
  <w:num w:numId="4" w16cid:durableId="557480148">
    <w:abstractNumId w:val="3"/>
  </w:num>
  <w:num w:numId="5" w16cid:durableId="91560904">
    <w:abstractNumId w:val="14"/>
  </w:num>
  <w:num w:numId="6" w16cid:durableId="886601101">
    <w:abstractNumId w:val="7"/>
  </w:num>
  <w:num w:numId="7" w16cid:durableId="994070349">
    <w:abstractNumId w:val="11"/>
  </w:num>
  <w:num w:numId="8" w16cid:durableId="189535424">
    <w:abstractNumId w:val="12"/>
  </w:num>
  <w:num w:numId="9" w16cid:durableId="1168058232">
    <w:abstractNumId w:val="13"/>
  </w:num>
  <w:num w:numId="10" w16cid:durableId="540174587">
    <w:abstractNumId w:val="5"/>
  </w:num>
  <w:num w:numId="11" w16cid:durableId="1658455892">
    <w:abstractNumId w:val="10"/>
  </w:num>
  <w:num w:numId="12" w16cid:durableId="1831023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6823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21489">
    <w:abstractNumId w:val="8"/>
  </w:num>
  <w:num w:numId="15" w16cid:durableId="199664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4379"/>
    <w:rsid w:val="000053BA"/>
    <w:rsid w:val="0000587A"/>
    <w:rsid w:val="00006A8E"/>
    <w:rsid w:val="00010E13"/>
    <w:rsid w:val="00014EFC"/>
    <w:rsid w:val="00016BD5"/>
    <w:rsid w:val="00021667"/>
    <w:rsid w:val="00022781"/>
    <w:rsid w:val="000277C4"/>
    <w:rsid w:val="00031577"/>
    <w:rsid w:val="00031940"/>
    <w:rsid w:val="00031AAF"/>
    <w:rsid w:val="00033B42"/>
    <w:rsid w:val="000351B2"/>
    <w:rsid w:val="000359B3"/>
    <w:rsid w:val="00035FFF"/>
    <w:rsid w:val="000372ED"/>
    <w:rsid w:val="00040E81"/>
    <w:rsid w:val="00041832"/>
    <w:rsid w:val="000437C5"/>
    <w:rsid w:val="00044A7B"/>
    <w:rsid w:val="000506C9"/>
    <w:rsid w:val="00050ACE"/>
    <w:rsid w:val="00050CC7"/>
    <w:rsid w:val="00055A9A"/>
    <w:rsid w:val="0006256D"/>
    <w:rsid w:val="00063172"/>
    <w:rsid w:val="0006379B"/>
    <w:rsid w:val="00066E3B"/>
    <w:rsid w:val="00072A32"/>
    <w:rsid w:val="00072E0C"/>
    <w:rsid w:val="00073B8B"/>
    <w:rsid w:val="000749D1"/>
    <w:rsid w:val="00075AF3"/>
    <w:rsid w:val="00080119"/>
    <w:rsid w:val="00097686"/>
    <w:rsid w:val="000A204A"/>
    <w:rsid w:val="000A2CF1"/>
    <w:rsid w:val="000A59CC"/>
    <w:rsid w:val="000A5B68"/>
    <w:rsid w:val="000A687F"/>
    <w:rsid w:val="000B285A"/>
    <w:rsid w:val="000C6A23"/>
    <w:rsid w:val="000C70CD"/>
    <w:rsid w:val="000C7A06"/>
    <w:rsid w:val="000D0149"/>
    <w:rsid w:val="000D4D84"/>
    <w:rsid w:val="000D4F8A"/>
    <w:rsid w:val="000D643A"/>
    <w:rsid w:val="000E0E23"/>
    <w:rsid w:val="000F3AF1"/>
    <w:rsid w:val="00103940"/>
    <w:rsid w:val="00104ED1"/>
    <w:rsid w:val="00105199"/>
    <w:rsid w:val="00106EF1"/>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3226"/>
    <w:rsid w:val="00155E10"/>
    <w:rsid w:val="00156112"/>
    <w:rsid w:val="00160960"/>
    <w:rsid w:val="00160AA8"/>
    <w:rsid w:val="00163C81"/>
    <w:rsid w:val="0017096A"/>
    <w:rsid w:val="00171594"/>
    <w:rsid w:val="001723A7"/>
    <w:rsid w:val="00172583"/>
    <w:rsid w:val="001777D6"/>
    <w:rsid w:val="001814A8"/>
    <w:rsid w:val="00186CBC"/>
    <w:rsid w:val="00187BB6"/>
    <w:rsid w:val="001942EA"/>
    <w:rsid w:val="001A17DD"/>
    <w:rsid w:val="001A2FB0"/>
    <w:rsid w:val="001A3D32"/>
    <w:rsid w:val="001A52CF"/>
    <w:rsid w:val="001B0281"/>
    <w:rsid w:val="001B7BFC"/>
    <w:rsid w:val="001C57EC"/>
    <w:rsid w:val="001D1BEE"/>
    <w:rsid w:val="001D4064"/>
    <w:rsid w:val="001D67DB"/>
    <w:rsid w:val="001D7BE5"/>
    <w:rsid w:val="001E2C2F"/>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6528"/>
    <w:rsid w:val="00237462"/>
    <w:rsid w:val="002402E3"/>
    <w:rsid w:val="00241BC1"/>
    <w:rsid w:val="00242213"/>
    <w:rsid w:val="002426EC"/>
    <w:rsid w:val="00251C03"/>
    <w:rsid w:val="00260E29"/>
    <w:rsid w:val="0026193E"/>
    <w:rsid w:val="00263469"/>
    <w:rsid w:val="002653DF"/>
    <w:rsid w:val="00272F00"/>
    <w:rsid w:val="00273A3B"/>
    <w:rsid w:val="00273DD4"/>
    <w:rsid w:val="00276558"/>
    <w:rsid w:val="00277AB2"/>
    <w:rsid w:val="00294FB9"/>
    <w:rsid w:val="002962AB"/>
    <w:rsid w:val="002976CC"/>
    <w:rsid w:val="002A1F8A"/>
    <w:rsid w:val="002A1FC9"/>
    <w:rsid w:val="002A5604"/>
    <w:rsid w:val="002B48CC"/>
    <w:rsid w:val="002B70F3"/>
    <w:rsid w:val="002B762D"/>
    <w:rsid w:val="002C2189"/>
    <w:rsid w:val="002D4A10"/>
    <w:rsid w:val="002D6B5E"/>
    <w:rsid w:val="002D7133"/>
    <w:rsid w:val="002D73AC"/>
    <w:rsid w:val="002E65A4"/>
    <w:rsid w:val="002F51E9"/>
    <w:rsid w:val="00302A3B"/>
    <w:rsid w:val="00305EB6"/>
    <w:rsid w:val="00306B63"/>
    <w:rsid w:val="00306FA3"/>
    <w:rsid w:val="00310556"/>
    <w:rsid w:val="00312ADC"/>
    <w:rsid w:val="00324742"/>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1381"/>
    <w:rsid w:val="00371E7F"/>
    <w:rsid w:val="00373726"/>
    <w:rsid w:val="00374865"/>
    <w:rsid w:val="0038201B"/>
    <w:rsid w:val="003831FC"/>
    <w:rsid w:val="00383726"/>
    <w:rsid w:val="0038686B"/>
    <w:rsid w:val="003909F2"/>
    <w:rsid w:val="00391940"/>
    <w:rsid w:val="003921B6"/>
    <w:rsid w:val="003B6273"/>
    <w:rsid w:val="003B7219"/>
    <w:rsid w:val="003B79EE"/>
    <w:rsid w:val="003C4DC4"/>
    <w:rsid w:val="003C674C"/>
    <w:rsid w:val="003D0C64"/>
    <w:rsid w:val="003D39F5"/>
    <w:rsid w:val="003D510A"/>
    <w:rsid w:val="003D64C3"/>
    <w:rsid w:val="003E292C"/>
    <w:rsid w:val="003E3F02"/>
    <w:rsid w:val="003E6F32"/>
    <w:rsid w:val="003F141F"/>
    <w:rsid w:val="003F275F"/>
    <w:rsid w:val="003F5E72"/>
    <w:rsid w:val="00402858"/>
    <w:rsid w:val="004037AB"/>
    <w:rsid w:val="00403BE5"/>
    <w:rsid w:val="00411FD1"/>
    <w:rsid w:val="00413C42"/>
    <w:rsid w:val="00416E66"/>
    <w:rsid w:val="00417EA9"/>
    <w:rsid w:val="0042115F"/>
    <w:rsid w:val="00421A1C"/>
    <w:rsid w:val="00421B89"/>
    <w:rsid w:val="00422598"/>
    <w:rsid w:val="004261B4"/>
    <w:rsid w:val="00426F43"/>
    <w:rsid w:val="00427B4B"/>
    <w:rsid w:val="00432038"/>
    <w:rsid w:val="00434A2C"/>
    <w:rsid w:val="00435903"/>
    <w:rsid w:val="004409E3"/>
    <w:rsid w:val="00451310"/>
    <w:rsid w:val="004570F1"/>
    <w:rsid w:val="00462531"/>
    <w:rsid w:val="00477CCD"/>
    <w:rsid w:val="004829AD"/>
    <w:rsid w:val="00486DEB"/>
    <w:rsid w:val="00490451"/>
    <w:rsid w:val="004932E6"/>
    <w:rsid w:val="00496B5D"/>
    <w:rsid w:val="004A1AD1"/>
    <w:rsid w:val="004A1BE2"/>
    <w:rsid w:val="004A270F"/>
    <w:rsid w:val="004A2BF9"/>
    <w:rsid w:val="004A7A6F"/>
    <w:rsid w:val="004B0410"/>
    <w:rsid w:val="004B0A0E"/>
    <w:rsid w:val="004B169C"/>
    <w:rsid w:val="004B52BF"/>
    <w:rsid w:val="004B567F"/>
    <w:rsid w:val="004B7F67"/>
    <w:rsid w:val="004C140A"/>
    <w:rsid w:val="004C3D75"/>
    <w:rsid w:val="004C4CC9"/>
    <w:rsid w:val="004C6968"/>
    <w:rsid w:val="004C782F"/>
    <w:rsid w:val="004D20B4"/>
    <w:rsid w:val="004D3E39"/>
    <w:rsid w:val="004E52F0"/>
    <w:rsid w:val="004E5F82"/>
    <w:rsid w:val="004F407F"/>
    <w:rsid w:val="004F4AE9"/>
    <w:rsid w:val="004F6281"/>
    <w:rsid w:val="004F71CA"/>
    <w:rsid w:val="004F7F85"/>
    <w:rsid w:val="0050066F"/>
    <w:rsid w:val="00501B52"/>
    <w:rsid w:val="00503431"/>
    <w:rsid w:val="005042D4"/>
    <w:rsid w:val="00507467"/>
    <w:rsid w:val="00507496"/>
    <w:rsid w:val="005118CE"/>
    <w:rsid w:val="00512B8C"/>
    <w:rsid w:val="005138A1"/>
    <w:rsid w:val="0051438E"/>
    <w:rsid w:val="00515109"/>
    <w:rsid w:val="0051613A"/>
    <w:rsid w:val="00520B73"/>
    <w:rsid w:val="0052388C"/>
    <w:rsid w:val="00525429"/>
    <w:rsid w:val="00525710"/>
    <w:rsid w:val="0052665E"/>
    <w:rsid w:val="005277C4"/>
    <w:rsid w:val="00532695"/>
    <w:rsid w:val="0053760D"/>
    <w:rsid w:val="005404AE"/>
    <w:rsid w:val="005426DA"/>
    <w:rsid w:val="005434FE"/>
    <w:rsid w:val="005446F4"/>
    <w:rsid w:val="00544F77"/>
    <w:rsid w:val="00545784"/>
    <w:rsid w:val="0055064C"/>
    <w:rsid w:val="005525A4"/>
    <w:rsid w:val="00556F73"/>
    <w:rsid w:val="00565F5C"/>
    <w:rsid w:val="00573317"/>
    <w:rsid w:val="00581BB6"/>
    <w:rsid w:val="00582224"/>
    <w:rsid w:val="0058270E"/>
    <w:rsid w:val="00582AF6"/>
    <w:rsid w:val="00582CCD"/>
    <w:rsid w:val="0058480A"/>
    <w:rsid w:val="00587631"/>
    <w:rsid w:val="00590187"/>
    <w:rsid w:val="005904A0"/>
    <w:rsid w:val="00590F3C"/>
    <w:rsid w:val="00593CB4"/>
    <w:rsid w:val="005962AF"/>
    <w:rsid w:val="00597638"/>
    <w:rsid w:val="005A5E93"/>
    <w:rsid w:val="005A6A78"/>
    <w:rsid w:val="005A77CB"/>
    <w:rsid w:val="005B1D55"/>
    <w:rsid w:val="005B3522"/>
    <w:rsid w:val="005C4363"/>
    <w:rsid w:val="005C6733"/>
    <w:rsid w:val="005C76A7"/>
    <w:rsid w:val="005C7E80"/>
    <w:rsid w:val="005D0ABC"/>
    <w:rsid w:val="005D0C22"/>
    <w:rsid w:val="005D10AF"/>
    <w:rsid w:val="005D5615"/>
    <w:rsid w:val="005E1BD4"/>
    <w:rsid w:val="005E3EE4"/>
    <w:rsid w:val="005E4FD6"/>
    <w:rsid w:val="005E712A"/>
    <w:rsid w:val="005F1D91"/>
    <w:rsid w:val="005F2A03"/>
    <w:rsid w:val="00603227"/>
    <w:rsid w:val="006035C9"/>
    <w:rsid w:val="00605352"/>
    <w:rsid w:val="0060620E"/>
    <w:rsid w:val="006073D0"/>
    <w:rsid w:val="00610D91"/>
    <w:rsid w:val="00613787"/>
    <w:rsid w:val="00614393"/>
    <w:rsid w:val="006154FD"/>
    <w:rsid w:val="00615E22"/>
    <w:rsid w:val="0061633E"/>
    <w:rsid w:val="00617114"/>
    <w:rsid w:val="0062132F"/>
    <w:rsid w:val="00624A9F"/>
    <w:rsid w:val="0062609F"/>
    <w:rsid w:val="00626D16"/>
    <w:rsid w:val="0063176D"/>
    <w:rsid w:val="0063259D"/>
    <w:rsid w:val="006359F7"/>
    <w:rsid w:val="006370F7"/>
    <w:rsid w:val="0063749A"/>
    <w:rsid w:val="00640BBC"/>
    <w:rsid w:val="00645111"/>
    <w:rsid w:val="00645E85"/>
    <w:rsid w:val="00653666"/>
    <w:rsid w:val="00654BD9"/>
    <w:rsid w:val="00654FF5"/>
    <w:rsid w:val="00662587"/>
    <w:rsid w:val="00663D9C"/>
    <w:rsid w:val="00667173"/>
    <w:rsid w:val="00667F3A"/>
    <w:rsid w:val="00674015"/>
    <w:rsid w:val="006741AE"/>
    <w:rsid w:val="00675C63"/>
    <w:rsid w:val="006823F0"/>
    <w:rsid w:val="00685378"/>
    <w:rsid w:val="00691626"/>
    <w:rsid w:val="006924EC"/>
    <w:rsid w:val="0069403A"/>
    <w:rsid w:val="00694160"/>
    <w:rsid w:val="00696FC7"/>
    <w:rsid w:val="00697C42"/>
    <w:rsid w:val="006A11E0"/>
    <w:rsid w:val="006A4737"/>
    <w:rsid w:val="006A59C7"/>
    <w:rsid w:val="006B62EF"/>
    <w:rsid w:val="006B6A03"/>
    <w:rsid w:val="006B72B7"/>
    <w:rsid w:val="006C0217"/>
    <w:rsid w:val="006C1697"/>
    <w:rsid w:val="006C46B4"/>
    <w:rsid w:val="006D0215"/>
    <w:rsid w:val="006E3343"/>
    <w:rsid w:val="006F3BA5"/>
    <w:rsid w:val="006F5B78"/>
    <w:rsid w:val="006F5BE7"/>
    <w:rsid w:val="0070331C"/>
    <w:rsid w:val="0070458D"/>
    <w:rsid w:val="00705681"/>
    <w:rsid w:val="00712C02"/>
    <w:rsid w:val="007164F9"/>
    <w:rsid w:val="00721AD9"/>
    <w:rsid w:val="007245E9"/>
    <w:rsid w:val="00725702"/>
    <w:rsid w:val="0073061D"/>
    <w:rsid w:val="00741D67"/>
    <w:rsid w:val="00745C95"/>
    <w:rsid w:val="00755246"/>
    <w:rsid w:val="00755843"/>
    <w:rsid w:val="0075632E"/>
    <w:rsid w:val="00756F27"/>
    <w:rsid w:val="00770337"/>
    <w:rsid w:val="00772CD4"/>
    <w:rsid w:val="0077441C"/>
    <w:rsid w:val="007771A8"/>
    <w:rsid w:val="00784C60"/>
    <w:rsid w:val="00791663"/>
    <w:rsid w:val="0079366A"/>
    <w:rsid w:val="0079370F"/>
    <w:rsid w:val="007A062E"/>
    <w:rsid w:val="007A10EC"/>
    <w:rsid w:val="007A2E66"/>
    <w:rsid w:val="007B0537"/>
    <w:rsid w:val="007B0A6F"/>
    <w:rsid w:val="007B1C6A"/>
    <w:rsid w:val="007B44A0"/>
    <w:rsid w:val="007B6A32"/>
    <w:rsid w:val="007C29ED"/>
    <w:rsid w:val="007C35A4"/>
    <w:rsid w:val="007C6028"/>
    <w:rsid w:val="007D045B"/>
    <w:rsid w:val="007D122C"/>
    <w:rsid w:val="007E76A4"/>
    <w:rsid w:val="007F173F"/>
    <w:rsid w:val="007F51FB"/>
    <w:rsid w:val="007F5BD7"/>
    <w:rsid w:val="00804EA4"/>
    <w:rsid w:val="00810AF0"/>
    <w:rsid w:val="0081328D"/>
    <w:rsid w:val="00820367"/>
    <w:rsid w:val="00824608"/>
    <w:rsid w:val="008314BA"/>
    <w:rsid w:val="0083211E"/>
    <w:rsid w:val="0083218D"/>
    <w:rsid w:val="00832FEA"/>
    <w:rsid w:val="00833587"/>
    <w:rsid w:val="00837A44"/>
    <w:rsid w:val="0084417A"/>
    <w:rsid w:val="008511E4"/>
    <w:rsid w:val="00855DF0"/>
    <w:rsid w:val="008620CD"/>
    <w:rsid w:val="00863FE7"/>
    <w:rsid w:val="00867DE4"/>
    <w:rsid w:val="0087230A"/>
    <w:rsid w:val="008737A9"/>
    <w:rsid w:val="00875BB4"/>
    <w:rsid w:val="008765ED"/>
    <w:rsid w:val="0088068B"/>
    <w:rsid w:val="0088437D"/>
    <w:rsid w:val="0088711C"/>
    <w:rsid w:val="0089149B"/>
    <w:rsid w:val="00893C63"/>
    <w:rsid w:val="00896086"/>
    <w:rsid w:val="008A01A6"/>
    <w:rsid w:val="008A1090"/>
    <w:rsid w:val="008A1753"/>
    <w:rsid w:val="008A6655"/>
    <w:rsid w:val="008A6873"/>
    <w:rsid w:val="008A73E8"/>
    <w:rsid w:val="008B70DE"/>
    <w:rsid w:val="008C140C"/>
    <w:rsid w:val="008C3303"/>
    <w:rsid w:val="008D031E"/>
    <w:rsid w:val="008D1501"/>
    <w:rsid w:val="008D4C69"/>
    <w:rsid w:val="008D6935"/>
    <w:rsid w:val="008E119B"/>
    <w:rsid w:val="008E3AE5"/>
    <w:rsid w:val="008F111E"/>
    <w:rsid w:val="008F1A7B"/>
    <w:rsid w:val="008F6253"/>
    <w:rsid w:val="008F6797"/>
    <w:rsid w:val="008F743B"/>
    <w:rsid w:val="0090143D"/>
    <w:rsid w:val="009053EC"/>
    <w:rsid w:val="00914DDB"/>
    <w:rsid w:val="009210E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702D8"/>
    <w:rsid w:val="00977364"/>
    <w:rsid w:val="00982727"/>
    <w:rsid w:val="00984143"/>
    <w:rsid w:val="009846BD"/>
    <w:rsid w:val="00984D60"/>
    <w:rsid w:val="00985F88"/>
    <w:rsid w:val="00987D20"/>
    <w:rsid w:val="00987F44"/>
    <w:rsid w:val="00990154"/>
    <w:rsid w:val="009967E7"/>
    <w:rsid w:val="009A0D33"/>
    <w:rsid w:val="009A3130"/>
    <w:rsid w:val="009B5831"/>
    <w:rsid w:val="009B6FE3"/>
    <w:rsid w:val="009B7B19"/>
    <w:rsid w:val="009C1D26"/>
    <w:rsid w:val="009C2EC3"/>
    <w:rsid w:val="009C3A08"/>
    <w:rsid w:val="009C5E3F"/>
    <w:rsid w:val="009C6B8F"/>
    <w:rsid w:val="009C6CF2"/>
    <w:rsid w:val="009C70E3"/>
    <w:rsid w:val="009D12EE"/>
    <w:rsid w:val="009D240F"/>
    <w:rsid w:val="009D3563"/>
    <w:rsid w:val="009E0A81"/>
    <w:rsid w:val="009E2B73"/>
    <w:rsid w:val="009E600F"/>
    <w:rsid w:val="009F2BEE"/>
    <w:rsid w:val="009F4727"/>
    <w:rsid w:val="009F47D5"/>
    <w:rsid w:val="00A000B4"/>
    <w:rsid w:val="00A041C4"/>
    <w:rsid w:val="00A043C8"/>
    <w:rsid w:val="00A12B11"/>
    <w:rsid w:val="00A1471E"/>
    <w:rsid w:val="00A14AEF"/>
    <w:rsid w:val="00A23602"/>
    <w:rsid w:val="00A249E2"/>
    <w:rsid w:val="00A27933"/>
    <w:rsid w:val="00A30C54"/>
    <w:rsid w:val="00A32F5C"/>
    <w:rsid w:val="00A415D2"/>
    <w:rsid w:val="00A417E5"/>
    <w:rsid w:val="00A41E56"/>
    <w:rsid w:val="00A46B3E"/>
    <w:rsid w:val="00A53A8E"/>
    <w:rsid w:val="00A55799"/>
    <w:rsid w:val="00A62E0A"/>
    <w:rsid w:val="00A659A8"/>
    <w:rsid w:val="00A65C7A"/>
    <w:rsid w:val="00A73626"/>
    <w:rsid w:val="00A86181"/>
    <w:rsid w:val="00A87732"/>
    <w:rsid w:val="00A906D1"/>
    <w:rsid w:val="00A90995"/>
    <w:rsid w:val="00A92EF1"/>
    <w:rsid w:val="00A935B8"/>
    <w:rsid w:val="00AA30CC"/>
    <w:rsid w:val="00AA3872"/>
    <w:rsid w:val="00AA57B0"/>
    <w:rsid w:val="00AB0919"/>
    <w:rsid w:val="00AB17B3"/>
    <w:rsid w:val="00AB72C0"/>
    <w:rsid w:val="00AC0915"/>
    <w:rsid w:val="00AC0D5B"/>
    <w:rsid w:val="00AC112C"/>
    <w:rsid w:val="00AC1A5E"/>
    <w:rsid w:val="00AC2465"/>
    <w:rsid w:val="00AC67A1"/>
    <w:rsid w:val="00AC6B07"/>
    <w:rsid w:val="00AC706F"/>
    <w:rsid w:val="00AC7CDC"/>
    <w:rsid w:val="00AD270D"/>
    <w:rsid w:val="00AD2F4D"/>
    <w:rsid w:val="00AD7AB3"/>
    <w:rsid w:val="00AE12C8"/>
    <w:rsid w:val="00AE71B9"/>
    <w:rsid w:val="00AF5716"/>
    <w:rsid w:val="00B0019D"/>
    <w:rsid w:val="00B01CD7"/>
    <w:rsid w:val="00B0237A"/>
    <w:rsid w:val="00B02F28"/>
    <w:rsid w:val="00B054A9"/>
    <w:rsid w:val="00B13848"/>
    <w:rsid w:val="00B151A7"/>
    <w:rsid w:val="00B16DD4"/>
    <w:rsid w:val="00B20B9B"/>
    <w:rsid w:val="00B21ADC"/>
    <w:rsid w:val="00B21B92"/>
    <w:rsid w:val="00B26406"/>
    <w:rsid w:val="00B37EF2"/>
    <w:rsid w:val="00B404C1"/>
    <w:rsid w:val="00B42660"/>
    <w:rsid w:val="00B42964"/>
    <w:rsid w:val="00B45020"/>
    <w:rsid w:val="00B51A08"/>
    <w:rsid w:val="00B62E04"/>
    <w:rsid w:val="00B63D83"/>
    <w:rsid w:val="00B6400F"/>
    <w:rsid w:val="00B7450B"/>
    <w:rsid w:val="00B74709"/>
    <w:rsid w:val="00B87894"/>
    <w:rsid w:val="00B87BF7"/>
    <w:rsid w:val="00B90253"/>
    <w:rsid w:val="00B913BE"/>
    <w:rsid w:val="00B91FF3"/>
    <w:rsid w:val="00BA1FAC"/>
    <w:rsid w:val="00BC03A8"/>
    <w:rsid w:val="00BC1402"/>
    <w:rsid w:val="00BC1963"/>
    <w:rsid w:val="00BD02E0"/>
    <w:rsid w:val="00BD1187"/>
    <w:rsid w:val="00BD30B2"/>
    <w:rsid w:val="00BD70EF"/>
    <w:rsid w:val="00BE0763"/>
    <w:rsid w:val="00BE2EF0"/>
    <w:rsid w:val="00BE5E33"/>
    <w:rsid w:val="00BF57D5"/>
    <w:rsid w:val="00C14322"/>
    <w:rsid w:val="00C144E0"/>
    <w:rsid w:val="00C153F7"/>
    <w:rsid w:val="00C17E29"/>
    <w:rsid w:val="00C20803"/>
    <w:rsid w:val="00C22133"/>
    <w:rsid w:val="00C2247F"/>
    <w:rsid w:val="00C23FEE"/>
    <w:rsid w:val="00C243E7"/>
    <w:rsid w:val="00C27F65"/>
    <w:rsid w:val="00C30079"/>
    <w:rsid w:val="00C31D86"/>
    <w:rsid w:val="00C37501"/>
    <w:rsid w:val="00C37863"/>
    <w:rsid w:val="00C41DDE"/>
    <w:rsid w:val="00C465D8"/>
    <w:rsid w:val="00C525C8"/>
    <w:rsid w:val="00C5421D"/>
    <w:rsid w:val="00C57EF8"/>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C2C48"/>
    <w:rsid w:val="00CC59BC"/>
    <w:rsid w:val="00CD182C"/>
    <w:rsid w:val="00CD40F2"/>
    <w:rsid w:val="00CD4569"/>
    <w:rsid w:val="00CE21E7"/>
    <w:rsid w:val="00CF2BBC"/>
    <w:rsid w:val="00CF6F3D"/>
    <w:rsid w:val="00D019B8"/>
    <w:rsid w:val="00D037D4"/>
    <w:rsid w:val="00D069D8"/>
    <w:rsid w:val="00D10125"/>
    <w:rsid w:val="00D13BE5"/>
    <w:rsid w:val="00D14B08"/>
    <w:rsid w:val="00D20761"/>
    <w:rsid w:val="00D3320B"/>
    <w:rsid w:val="00D34880"/>
    <w:rsid w:val="00D35BA5"/>
    <w:rsid w:val="00D3664B"/>
    <w:rsid w:val="00D36FAD"/>
    <w:rsid w:val="00D37F73"/>
    <w:rsid w:val="00D441AB"/>
    <w:rsid w:val="00D453B7"/>
    <w:rsid w:val="00D50320"/>
    <w:rsid w:val="00D53E1F"/>
    <w:rsid w:val="00D57B20"/>
    <w:rsid w:val="00D64162"/>
    <w:rsid w:val="00D6727B"/>
    <w:rsid w:val="00D67ABF"/>
    <w:rsid w:val="00D718CB"/>
    <w:rsid w:val="00D774BD"/>
    <w:rsid w:val="00D87284"/>
    <w:rsid w:val="00D87A65"/>
    <w:rsid w:val="00D9121F"/>
    <w:rsid w:val="00D968D4"/>
    <w:rsid w:val="00DA328F"/>
    <w:rsid w:val="00DA4D60"/>
    <w:rsid w:val="00DA75C2"/>
    <w:rsid w:val="00DB105C"/>
    <w:rsid w:val="00DB18CF"/>
    <w:rsid w:val="00DB3C15"/>
    <w:rsid w:val="00DB6B42"/>
    <w:rsid w:val="00DC09D0"/>
    <w:rsid w:val="00DD3D77"/>
    <w:rsid w:val="00DD59BA"/>
    <w:rsid w:val="00DD6742"/>
    <w:rsid w:val="00DD770E"/>
    <w:rsid w:val="00DE2A72"/>
    <w:rsid w:val="00DE4400"/>
    <w:rsid w:val="00DF5BF4"/>
    <w:rsid w:val="00DF6580"/>
    <w:rsid w:val="00DF67C8"/>
    <w:rsid w:val="00DF6DB5"/>
    <w:rsid w:val="00E12366"/>
    <w:rsid w:val="00E14430"/>
    <w:rsid w:val="00E250BD"/>
    <w:rsid w:val="00E31B65"/>
    <w:rsid w:val="00E32508"/>
    <w:rsid w:val="00E36B53"/>
    <w:rsid w:val="00E37E9A"/>
    <w:rsid w:val="00E4653E"/>
    <w:rsid w:val="00E47E69"/>
    <w:rsid w:val="00E506B8"/>
    <w:rsid w:val="00E515B1"/>
    <w:rsid w:val="00E5388B"/>
    <w:rsid w:val="00E53CDD"/>
    <w:rsid w:val="00E613C7"/>
    <w:rsid w:val="00E627BC"/>
    <w:rsid w:val="00E70693"/>
    <w:rsid w:val="00E76B0A"/>
    <w:rsid w:val="00E8109C"/>
    <w:rsid w:val="00E8373F"/>
    <w:rsid w:val="00E838EE"/>
    <w:rsid w:val="00E86C47"/>
    <w:rsid w:val="00E93024"/>
    <w:rsid w:val="00E94A30"/>
    <w:rsid w:val="00E95E25"/>
    <w:rsid w:val="00EA0F71"/>
    <w:rsid w:val="00EA1C71"/>
    <w:rsid w:val="00EA3637"/>
    <w:rsid w:val="00EA3742"/>
    <w:rsid w:val="00EB0FAF"/>
    <w:rsid w:val="00EB3B8F"/>
    <w:rsid w:val="00EB637A"/>
    <w:rsid w:val="00EB692E"/>
    <w:rsid w:val="00EB694E"/>
    <w:rsid w:val="00EC3FE4"/>
    <w:rsid w:val="00ED0A94"/>
    <w:rsid w:val="00ED0B57"/>
    <w:rsid w:val="00ED227E"/>
    <w:rsid w:val="00ED39B8"/>
    <w:rsid w:val="00ED3E4A"/>
    <w:rsid w:val="00EE0769"/>
    <w:rsid w:val="00EE14A0"/>
    <w:rsid w:val="00EE6D80"/>
    <w:rsid w:val="00EE6FCB"/>
    <w:rsid w:val="00EF036F"/>
    <w:rsid w:val="00EF4B84"/>
    <w:rsid w:val="00EF6CA4"/>
    <w:rsid w:val="00F01C36"/>
    <w:rsid w:val="00F1095E"/>
    <w:rsid w:val="00F10D4F"/>
    <w:rsid w:val="00F1606B"/>
    <w:rsid w:val="00F16664"/>
    <w:rsid w:val="00F16F5B"/>
    <w:rsid w:val="00F20A82"/>
    <w:rsid w:val="00F2374C"/>
    <w:rsid w:val="00F2667D"/>
    <w:rsid w:val="00F317A7"/>
    <w:rsid w:val="00F328A6"/>
    <w:rsid w:val="00F33B85"/>
    <w:rsid w:val="00F35724"/>
    <w:rsid w:val="00F35EF0"/>
    <w:rsid w:val="00F37C18"/>
    <w:rsid w:val="00F40356"/>
    <w:rsid w:val="00F43354"/>
    <w:rsid w:val="00F5206F"/>
    <w:rsid w:val="00F5772E"/>
    <w:rsid w:val="00F57A0E"/>
    <w:rsid w:val="00F57A3D"/>
    <w:rsid w:val="00F60D77"/>
    <w:rsid w:val="00F61AF9"/>
    <w:rsid w:val="00F669CE"/>
    <w:rsid w:val="00F66DBA"/>
    <w:rsid w:val="00F6771B"/>
    <w:rsid w:val="00F71827"/>
    <w:rsid w:val="00F75211"/>
    <w:rsid w:val="00F768BD"/>
    <w:rsid w:val="00F772E9"/>
    <w:rsid w:val="00F8123E"/>
    <w:rsid w:val="00F87B77"/>
    <w:rsid w:val="00F91BE6"/>
    <w:rsid w:val="00F956AB"/>
    <w:rsid w:val="00FA656C"/>
    <w:rsid w:val="00FB1318"/>
    <w:rsid w:val="00FB2E3F"/>
    <w:rsid w:val="00FC0AE3"/>
    <w:rsid w:val="00FC4873"/>
    <w:rsid w:val="00FC5A4B"/>
    <w:rsid w:val="00FC64E7"/>
    <w:rsid w:val="00FD1459"/>
    <w:rsid w:val="00FD1D96"/>
    <w:rsid w:val="00FD364B"/>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link w:val="Nagwek2Znak"/>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Nagwek2Znak">
    <w:name w:val="Nagłówek 2 Znak"/>
    <w:basedOn w:val="Domylnaczcionkaakapitu"/>
    <w:link w:val="Nagwek2"/>
    <w:uiPriority w:val="9"/>
    <w:rsid w:val="00DE4400"/>
    <w:rPr>
      <w:rFonts w:ascii="Arial" w:eastAsia="Arial" w:hAnsi="Arial" w:cs="Arial"/>
      <w:b/>
      <w:bCs/>
      <w:i/>
      <w:sz w:val="20"/>
      <w:szCs w:val="20"/>
      <w:u w:val="single" w:color="000000"/>
      <w:lang w:val="pl-PL"/>
    </w:rPr>
  </w:style>
  <w:style w:type="paragraph" w:customStyle="1" w:styleId="paragraph">
    <w:name w:val="paragraph"/>
    <w:basedOn w:val="Normalny"/>
    <w:rsid w:val="005446F4"/>
    <w:pPr>
      <w:widowControl/>
      <w:autoSpaceDE/>
      <w:autoSpaceDN/>
      <w:spacing w:before="100" w:beforeAutospacing="1" w:after="100" w:afterAutospacing="1"/>
    </w:pPr>
    <w:rPr>
      <w:rFonts w:ascii="Times New Roman" w:eastAsia="Times New Roman" w:hAnsi="Times New Roman" w:cs="Times New Roman"/>
      <w:sz w:val="24"/>
      <w:szCs w:val="24"/>
      <w:lang w:val="en-US" w:bidi="he-IL"/>
    </w:rPr>
  </w:style>
  <w:style w:type="character" w:customStyle="1" w:styleId="normaltextrun">
    <w:name w:val="normaltextrun"/>
    <w:basedOn w:val="Domylnaczcionkaakapitu"/>
    <w:rsid w:val="005446F4"/>
  </w:style>
  <w:style w:type="character" w:customStyle="1" w:styleId="eop">
    <w:name w:val="eop"/>
    <w:basedOn w:val="Domylnaczcionkaakapitu"/>
    <w:rsid w:val="005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42310417">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44318943">
      <w:bodyDiv w:val="1"/>
      <w:marLeft w:val="0"/>
      <w:marRight w:val="0"/>
      <w:marTop w:val="0"/>
      <w:marBottom w:val="0"/>
      <w:divBdr>
        <w:top w:val="none" w:sz="0" w:space="0" w:color="auto"/>
        <w:left w:val="none" w:sz="0" w:space="0" w:color="auto"/>
        <w:bottom w:val="none" w:sz="0" w:space="0" w:color="auto"/>
        <w:right w:val="none" w:sz="0" w:space="0" w:color="auto"/>
      </w:divBdr>
    </w:div>
    <w:div w:id="160754303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0888830">
      <w:bodyDiv w:val="1"/>
      <w:marLeft w:val="0"/>
      <w:marRight w:val="0"/>
      <w:marTop w:val="0"/>
      <w:marBottom w:val="0"/>
      <w:divBdr>
        <w:top w:val="none" w:sz="0" w:space="0" w:color="auto"/>
        <w:left w:val="none" w:sz="0" w:space="0" w:color="auto"/>
        <w:bottom w:val="none" w:sz="0" w:space="0" w:color="auto"/>
        <w:right w:val="none" w:sz="0" w:space="0" w:color="auto"/>
      </w:divBdr>
      <w:divsChild>
        <w:div w:id="1110122849">
          <w:marLeft w:val="0"/>
          <w:marRight w:val="0"/>
          <w:marTop w:val="0"/>
          <w:marBottom w:val="0"/>
          <w:divBdr>
            <w:top w:val="none" w:sz="0" w:space="0" w:color="auto"/>
            <w:left w:val="none" w:sz="0" w:space="0" w:color="auto"/>
            <w:bottom w:val="none" w:sz="0" w:space="0" w:color="auto"/>
            <w:right w:val="none" w:sz="0" w:space="0" w:color="auto"/>
          </w:divBdr>
        </w:div>
        <w:div w:id="314916409">
          <w:marLeft w:val="0"/>
          <w:marRight w:val="0"/>
          <w:marTop w:val="0"/>
          <w:marBottom w:val="0"/>
          <w:divBdr>
            <w:top w:val="none" w:sz="0" w:space="0" w:color="auto"/>
            <w:left w:val="none" w:sz="0" w:space="0" w:color="auto"/>
            <w:bottom w:val="none" w:sz="0" w:space="0" w:color="auto"/>
            <w:right w:val="none" w:sz="0" w:space="0" w:color="auto"/>
          </w:divBdr>
        </w:div>
        <w:div w:id="898442409">
          <w:marLeft w:val="0"/>
          <w:marRight w:val="0"/>
          <w:marTop w:val="0"/>
          <w:marBottom w:val="0"/>
          <w:divBdr>
            <w:top w:val="none" w:sz="0" w:space="0" w:color="auto"/>
            <w:left w:val="none" w:sz="0" w:space="0" w:color="auto"/>
            <w:bottom w:val="none" w:sz="0" w:space="0" w:color="auto"/>
            <w:right w:val="none" w:sz="0" w:space="0" w:color="auto"/>
          </w:divBdr>
        </w:div>
        <w:div w:id="1879931731">
          <w:marLeft w:val="0"/>
          <w:marRight w:val="0"/>
          <w:marTop w:val="0"/>
          <w:marBottom w:val="0"/>
          <w:divBdr>
            <w:top w:val="none" w:sz="0" w:space="0" w:color="auto"/>
            <w:left w:val="none" w:sz="0" w:space="0" w:color="auto"/>
            <w:bottom w:val="none" w:sz="0" w:space="0" w:color="auto"/>
            <w:right w:val="none" w:sz="0" w:space="0" w:color="auto"/>
          </w:divBdr>
        </w:div>
        <w:div w:id="1012223858">
          <w:marLeft w:val="0"/>
          <w:marRight w:val="0"/>
          <w:marTop w:val="0"/>
          <w:marBottom w:val="0"/>
          <w:divBdr>
            <w:top w:val="none" w:sz="0" w:space="0" w:color="auto"/>
            <w:left w:val="none" w:sz="0" w:space="0" w:color="auto"/>
            <w:bottom w:val="none" w:sz="0" w:space="0" w:color="auto"/>
            <w:right w:val="none" w:sz="0" w:space="0" w:color="auto"/>
          </w:divBdr>
        </w:div>
      </w:divsChild>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nadolna@itb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linkedin.com/company/atrium-european-real-estate-ltd-" TargetMode="External"/><Relationship Id="rId4" Type="http://schemas.openxmlformats.org/officeDocument/2006/relationships/settings" Target="settings.xml"/><Relationship Id="rId9" Type="http://schemas.openxmlformats.org/officeDocument/2006/relationships/hyperlink" Target="https://aere.com/wp-content/uploads/2022/06/2021_Atrium_ESG-Strategy-Repor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5FBB-C4C9-4190-8741-8859FD11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2403</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3</cp:revision>
  <cp:lastPrinted>2023-01-17T10:13:00Z</cp:lastPrinted>
  <dcterms:created xsi:type="dcterms:W3CDTF">2023-09-27T07:27:00Z</dcterms:created>
  <dcterms:modified xsi:type="dcterms:W3CDTF">2023-10-06T07:47:00Z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